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BF31" w14:textId="77777777" w:rsidR="006B1A39" w:rsidRPr="0003058D" w:rsidRDefault="006B1A39" w:rsidP="000B769E">
      <w:pPr>
        <w:pStyle w:val="Adresat"/>
        <w:ind w:left="0" w:firstLine="0"/>
        <w:rPr>
          <w:rFonts w:ascii="Arial" w:hAnsi="Arial" w:cs="Arial"/>
          <w:sz w:val="16"/>
          <w:szCs w:val="16"/>
        </w:rPr>
      </w:pPr>
    </w:p>
    <w:p w14:paraId="3951A80C" w14:textId="77777777" w:rsidR="00F805AB" w:rsidRPr="0003058D" w:rsidRDefault="00F805AB" w:rsidP="000B769E">
      <w:pPr>
        <w:pStyle w:val="Nagwek1"/>
        <w:rPr>
          <w:rFonts w:ascii="Arial" w:hAnsi="Arial" w:cs="Arial"/>
          <w:sz w:val="32"/>
        </w:rPr>
      </w:pPr>
    </w:p>
    <w:p w14:paraId="0CA8A7E8" w14:textId="77777777" w:rsidR="0003058D" w:rsidRDefault="0003058D" w:rsidP="000B769E">
      <w:pPr>
        <w:pStyle w:val="Nagwek1"/>
        <w:jc w:val="right"/>
        <w:rPr>
          <w:rFonts w:ascii="Arial" w:hAnsi="Arial" w:cs="Arial"/>
          <w:sz w:val="32"/>
        </w:rPr>
      </w:pPr>
      <w:r w:rsidRPr="002737CB">
        <w:rPr>
          <w:rFonts w:ascii="Arial" w:hAnsi="Arial" w:cs="Arial"/>
          <w:b w:val="0"/>
          <w:sz w:val="20"/>
          <w:szCs w:val="22"/>
        </w:rPr>
        <w:t xml:space="preserve">DATA ZAMIESZCZENIA </w:t>
      </w:r>
      <w:r w:rsidR="000B769E">
        <w:rPr>
          <w:rFonts w:ascii="Arial" w:hAnsi="Arial" w:cs="Arial"/>
          <w:b w:val="0"/>
          <w:sz w:val="20"/>
          <w:szCs w:val="22"/>
        </w:rPr>
        <w:t>………….</w:t>
      </w:r>
      <w:r w:rsidRPr="002737CB">
        <w:rPr>
          <w:rFonts w:ascii="Arial" w:hAnsi="Arial" w:cs="Arial"/>
          <w:b w:val="0"/>
          <w:sz w:val="20"/>
          <w:szCs w:val="22"/>
        </w:rPr>
        <w:t>……………………</w:t>
      </w:r>
    </w:p>
    <w:p w14:paraId="3D3E3710" w14:textId="77777777" w:rsidR="0003058D" w:rsidRDefault="0003058D" w:rsidP="000B769E">
      <w:pPr>
        <w:pStyle w:val="Nagwek1"/>
        <w:rPr>
          <w:rFonts w:ascii="Arial" w:hAnsi="Arial" w:cs="Arial"/>
          <w:sz w:val="32"/>
        </w:rPr>
      </w:pPr>
    </w:p>
    <w:p w14:paraId="16D33B1B" w14:textId="77777777" w:rsidR="005B159C" w:rsidRPr="0003058D" w:rsidRDefault="005B159C" w:rsidP="000B769E">
      <w:pPr>
        <w:pStyle w:val="Nagwek1"/>
        <w:rPr>
          <w:rFonts w:ascii="Arial" w:hAnsi="Arial" w:cs="Arial"/>
          <w:sz w:val="32"/>
        </w:rPr>
      </w:pPr>
      <w:r w:rsidRPr="0003058D">
        <w:rPr>
          <w:rFonts w:ascii="Arial" w:hAnsi="Arial" w:cs="Arial"/>
          <w:sz w:val="32"/>
        </w:rPr>
        <w:t>O B W I E S Z C Z E N I E</w:t>
      </w:r>
    </w:p>
    <w:p w14:paraId="408F2990" w14:textId="77777777" w:rsidR="001D086A" w:rsidRPr="00794331" w:rsidRDefault="005B159C" w:rsidP="000B769E">
      <w:pPr>
        <w:pStyle w:val="Tekstpodstawowy"/>
        <w:spacing w:after="0"/>
        <w:rPr>
          <w:rFonts w:ascii="Arial" w:hAnsi="Arial" w:cs="Arial"/>
          <w:sz w:val="22"/>
          <w:szCs w:val="24"/>
        </w:rPr>
      </w:pPr>
      <w:r w:rsidRPr="00794331">
        <w:rPr>
          <w:rFonts w:ascii="Arial" w:hAnsi="Arial" w:cs="Arial"/>
          <w:sz w:val="22"/>
          <w:szCs w:val="24"/>
        </w:rPr>
        <w:t xml:space="preserve">Stosownie do wymogów art. 49 ustawy z dnia 14 czerwca 1960 r. </w:t>
      </w:r>
      <w:r w:rsidRPr="00794331">
        <w:rPr>
          <w:rFonts w:ascii="Arial" w:hAnsi="Arial" w:cs="Arial"/>
          <w:i/>
          <w:sz w:val="22"/>
          <w:szCs w:val="24"/>
        </w:rPr>
        <w:t>Kodeks postępowania administracyjnego</w:t>
      </w:r>
      <w:r w:rsidR="00635E58" w:rsidRPr="00794331">
        <w:rPr>
          <w:rFonts w:ascii="Arial" w:hAnsi="Arial" w:cs="Arial"/>
          <w:sz w:val="22"/>
          <w:szCs w:val="24"/>
        </w:rPr>
        <w:t xml:space="preserve"> (Dz.U.20</w:t>
      </w:r>
      <w:r w:rsidR="00595C17" w:rsidRPr="00794331">
        <w:rPr>
          <w:rFonts w:ascii="Arial" w:hAnsi="Arial" w:cs="Arial"/>
          <w:sz w:val="22"/>
          <w:szCs w:val="24"/>
        </w:rPr>
        <w:t>20.256</w:t>
      </w:r>
      <w:r w:rsidRPr="00794331">
        <w:rPr>
          <w:rFonts w:ascii="Arial" w:hAnsi="Arial" w:cs="Arial"/>
          <w:sz w:val="22"/>
          <w:szCs w:val="24"/>
        </w:rPr>
        <w:t>) oraz</w:t>
      </w:r>
      <w:r w:rsidR="00635E58" w:rsidRPr="00794331">
        <w:rPr>
          <w:rFonts w:ascii="Arial" w:hAnsi="Arial" w:cs="Arial"/>
          <w:sz w:val="22"/>
          <w:szCs w:val="24"/>
        </w:rPr>
        <w:t xml:space="preserve"> art. 1</w:t>
      </w:r>
      <w:r w:rsidR="00794331" w:rsidRPr="00794331">
        <w:rPr>
          <w:rFonts w:ascii="Arial" w:hAnsi="Arial" w:cs="Arial"/>
          <w:sz w:val="22"/>
          <w:szCs w:val="24"/>
        </w:rPr>
        <w:t>8</w:t>
      </w:r>
      <w:r w:rsidR="00635E58" w:rsidRPr="00794331">
        <w:rPr>
          <w:rFonts w:ascii="Arial" w:hAnsi="Arial" w:cs="Arial"/>
          <w:sz w:val="22"/>
          <w:szCs w:val="24"/>
        </w:rPr>
        <w:t xml:space="preserve"> ust. 4 w związku art. 1</w:t>
      </w:r>
      <w:r w:rsidR="00794331" w:rsidRPr="00794331">
        <w:rPr>
          <w:rFonts w:ascii="Arial" w:hAnsi="Arial" w:cs="Arial"/>
          <w:sz w:val="22"/>
          <w:szCs w:val="24"/>
        </w:rPr>
        <w:t>0</w:t>
      </w:r>
      <w:r w:rsidRPr="00794331">
        <w:rPr>
          <w:rFonts w:ascii="Arial" w:hAnsi="Arial" w:cs="Arial"/>
          <w:sz w:val="22"/>
          <w:szCs w:val="24"/>
        </w:rPr>
        <w:t xml:space="preserve"> </w:t>
      </w:r>
      <w:r w:rsidR="00794331" w:rsidRPr="00794331">
        <w:rPr>
          <w:rFonts w:ascii="Arial" w:hAnsi="Arial" w:cs="Arial"/>
          <w:sz w:val="22"/>
          <w:szCs w:val="22"/>
        </w:rPr>
        <w:t>ustawy</w:t>
      </w:r>
      <w:r w:rsidR="00794331" w:rsidRPr="00794331">
        <w:rPr>
          <w:rFonts w:ascii="Arial" w:hAnsi="Arial" w:cs="Arial"/>
          <w:sz w:val="22"/>
          <w:szCs w:val="22"/>
        </w:rPr>
        <w:br/>
        <w:t xml:space="preserve">z dnia z dnia 22 lutego 2019 r. o przygotowaniu i realizacji strategicznych inwestycji w sektorze naftowym (Dz.U.2020.2309) – dalej: </w:t>
      </w:r>
      <w:r w:rsidR="00794331" w:rsidRPr="00794331">
        <w:rPr>
          <w:rFonts w:ascii="Arial" w:hAnsi="Arial" w:cs="Arial"/>
          <w:i/>
          <w:sz w:val="22"/>
          <w:szCs w:val="22"/>
        </w:rPr>
        <w:t>Specustawy</w:t>
      </w:r>
      <w:r w:rsidR="000940C2" w:rsidRPr="00794331">
        <w:rPr>
          <w:rFonts w:ascii="Arial" w:hAnsi="Arial" w:cs="Arial"/>
          <w:sz w:val="22"/>
          <w:szCs w:val="24"/>
        </w:rPr>
        <w:t>,</w:t>
      </w:r>
    </w:p>
    <w:p w14:paraId="4F3A6057" w14:textId="77777777" w:rsidR="001D086A" w:rsidRPr="0003058D" w:rsidRDefault="001D086A" w:rsidP="000B769E">
      <w:pPr>
        <w:pStyle w:val="Tekstpodstawowy"/>
        <w:spacing w:after="0"/>
        <w:rPr>
          <w:rFonts w:ascii="Arial" w:hAnsi="Arial" w:cs="Arial"/>
          <w:sz w:val="4"/>
          <w:szCs w:val="24"/>
        </w:rPr>
      </w:pPr>
    </w:p>
    <w:p w14:paraId="0D8EBA15" w14:textId="77777777" w:rsidR="005B159C" w:rsidRPr="0003058D" w:rsidRDefault="005B159C" w:rsidP="000B769E">
      <w:pPr>
        <w:pStyle w:val="Tekstpodstawowy"/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03058D">
        <w:rPr>
          <w:rFonts w:ascii="Arial" w:hAnsi="Arial" w:cs="Arial"/>
          <w:b/>
          <w:sz w:val="28"/>
          <w:szCs w:val="24"/>
        </w:rPr>
        <w:t>WOJEWODA MAŁOPOLSKI</w:t>
      </w:r>
    </w:p>
    <w:p w14:paraId="37856E41" w14:textId="77777777" w:rsidR="001D086A" w:rsidRPr="0003058D" w:rsidRDefault="001D086A" w:rsidP="000B769E">
      <w:pPr>
        <w:pStyle w:val="Tekstpodstawowy"/>
        <w:spacing w:after="0"/>
        <w:rPr>
          <w:rFonts w:ascii="Arial" w:hAnsi="Arial" w:cs="Arial"/>
          <w:b/>
          <w:szCs w:val="24"/>
        </w:rPr>
      </w:pPr>
    </w:p>
    <w:p w14:paraId="14E3770D" w14:textId="77777777" w:rsidR="001D086A" w:rsidRPr="0003058D" w:rsidRDefault="001D086A" w:rsidP="000B769E">
      <w:pPr>
        <w:pStyle w:val="Tekstpodstawowy"/>
        <w:spacing w:after="0"/>
        <w:jc w:val="center"/>
        <w:rPr>
          <w:rFonts w:ascii="Arial" w:hAnsi="Arial" w:cs="Arial"/>
          <w:b/>
          <w:sz w:val="2"/>
          <w:szCs w:val="24"/>
        </w:rPr>
      </w:pPr>
    </w:p>
    <w:p w14:paraId="755AF37A" w14:textId="77777777" w:rsidR="00794331" w:rsidRPr="00794331" w:rsidRDefault="005B159C" w:rsidP="00794331">
      <w:pPr>
        <w:ind w:firstLine="0"/>
        <w:rPr>
          <w:rFonts w:ascii="Arial" w:hAnsi="Arial" w:cs="Arial"/>
          <w:b/>
          <w:sz w:val="22"/>
          <w:szCs w:val="22"/>
        </w:rPr>
      </w:pPr>
      <w:bookmarkStart w:id="0" w:name="_GoBack"/>
      <w:r w:rsidRPr="00794331">
        <w:rPr>
          <w:rFonts w:ascii="Arial" w:hAnsi="Arial" w:cs="Arial"/>
          <w:b/>
          <w:spacing w:val="-2"/>
          <w:sz w:val="22"/>
          <w:szCs w:val="22"/>
        </w:rPr>
        <w:t xml:space="preserve">zawiadamia o </w:t>
      </w:r>
      <w:r w:rsidR="00997AE8" w:rsidRPr="00794331">
        <w:rPr>
          <w:rFonts w:ascii="Arial" w:hAnsi="Arial" w:cs="Arial"/>
          <w:b/>
          <w:spacing w:val="-2"/>
          <w:sz w:val="22"/>
          <w:szCs w:val="22"/>
        </w:rPr>
        <w:t xml:space="preserve">wydaniu </w:t>
      </w:r>
      <w:r w:rsidR="00794331" w:rsidRPr="00794331">
        <w:rPr>
          <w:rFonts w:ascii="Arial" w:hAnsi="Arial" w:cs="Arial"/>
          <w:b/>
          <w:spacing w:val="-2"/>
          <w:sz w:val="22"/>
          <w:szCs w:val="22"/>
        </w:rPr>
        <w:t>5 lutego 2021</w:t>
      </w:r>
      <w:r w:rsidR="00595C17" w:rsidRPr="00794331">
        <w:rPr>
          <w:rFonts w:ascii="Arial" w:hAnsi="Arial" w:cs="Arial"/>
          <w:b/>
          <w:spacing w:val="-2"/>
          <w:sz w:val="22"/>
          <w:szCs w:val="22"/>
        </w:rPr>
        <w:t xml:space="preserve"> r. decyzji nr </w:t>
      </w:r>
      <w:r w:rsidR="00794331" w:rsidRPr="00794331">
        <w:rPr>
          <w:rFonts w:ascii="Arial" w:hAnsi="Arial" w:cs="Arial"/>
          <w:b/>
          <w:spacing w:val="-2"/>
          <w:sz w:val="22"/>
          <w:szCs w:val="22"/>
        </w:rPr>
        <w:t>5</w:t>
      </w:r>
      <w:r w:rsidR="00595C17" w:rsidRPr="00794331">
        <w:rPr>
          <w:rFonts w:ascii="Arial" w:hAnsi="Arial" w:cs="Arial"/>
          <w:b/>
          <w:spacing w:val="-2"/>
          <w:sz w:val="22"/>
          <w:szCs w:val="22"/>
        </w:rPr>
        <w:t>/B</w:t>
      </w:r>
      <w:r w:rsidR="00794331" w:rsidRPr="00794331">
        <w:rPr>
          <w:rFonts w:ascii="Arial" w:hAnsi="Arial" w:cs="Arial"/>
          <w:b/>
          <w:spacing w:val="-2"/>
          <w:sz w:val="22"/>
          <w:szCs w:val="22"/>
        </w:rPr>
        <w:t>Z</w:t>
      </w:r>
      <w:r w:rsidR="00997AE8" w:rsidRPr="00794331">
        <w:rPr>
          <w:rFonts w:ascii="Arial" w:hAnsi="Arial" w:cs="Arial"/>
          <w:b/>
          <w:spacing w:val="-2"/>
          <w:sz w:val="22"/>
          <w:szCs w:val="22"/>
        </w:rPr>
        <w:t>/20</w:t>
      </w:r>
      <w:r w:rsidR="00595C17" w:rsidRPr="00794331">
        <w:rPr>
          <w:rFonts w:ascii="Arial" w:hAnsi="Arial" w:cs="Arial"/>
          <w:b/>
          <w:spacing w:val="-2"/>
          <w:sz w:val="22"/>
          <w:szCs w:val="22"/>
        </w:rPr>
        <w:t>20</w:t>
      </w:r>
      <w:r w:rsidR="00997AE8" w:rsidRPr="00794331">
        <w:rPr>
          <w:rFonts w:ascii="Arial" w:hAnsi="Arial" w:cs="Arial"/>
          <w:b/>
          <w:spacing w:val="-2"/>
          <w:sz w:val="22"/>
          <w:szCs w:val="22"/>
        </w:rPr>
        <w:t xml:space="preserve"> znak: WI-XI.7840.1.</w:t>
      </w:r>
      <w:r w:rsidR="00794331" w:rsidRPr="00794331">
        <w:rPr>
          <w:rFonts w:ascii="Arial" w:hAnsi="Arial" w:cs="Arial"/>
          <w:b/>
          <w:spacing w:val="-2"/>
          <w:sz w:val="22"/>
          <w:szCs w:val="22"/>
        </w:rPr>
        <w:t>91</w:t>
      </w:r>
      <w:r w:rsidR="00997AE8" w:rsidRPr="00794331">
        <w:rPr>
          <w:rFonts w:ascii="Arial" w:hAnsi="Arial" w:cs="Arial"/>
          <w:b/>
          <w:spacing w:val="-2"/>
          <w:sz w:val="22"/>
          <w:szCs w:val="22"/>
        </w:rPr>
        <w:t>.20</w:t>
      </w:r>
      <w:r w:rsidR="00595C17" w:rsidRPr="00794331">
        <w:rPr>
          <w:rFonts w:ascii="Arial" w:hAnsi="Arial" w:cs="Arial"/>
          <w:b/>
          <w:spacing w:val="-2"/>
          <w:sz w:val="22"/>
          <w:szCs w:val="22"/>
        </w:rPr>
        <w:t>20</w:t>
      </w:r>
      <w:r w:rsidR="00997AE8" w:rsidRPr="00794331">
        <w:rPr>
          <w:rFonts w:ascii="Arial" w:hAnsi="Arial" w:cs="Arial"/>
          <w:b/>
          <w:spacing w:val="-2"/>
          <w:sz w:val="22"/>
          <w:szCs w:val="22"/>
        </w:rPr>
        <w:t xml:space="preserve">, zatwierdzającej projekt budowlany i udzielającej pozwolenia na budowę zamierzenia budowlanego pn.:  </w:t>
      </w:r>
      <w:r w:rsidR="00794331" w:rsidRPr="00794331">
        <w:rPr>
          <w:rFonts w:ascii="Arial" w:hAnsi="Arial" w:cs="Arial"/>
          <w:b/>
          <w:bCs/>
          <w:sz w:val="22"/>
          <w:szCs w:val="22"/>
        </w:rPr>
        <w:t>Budowa rurociągu produktowego Boronów – Trzebinia.</w:t>
      </w:r>
    </w:p>
    <w:p w14:paraId="3D3B93A5" w14:textId="77777777" w:rsidR="00595C17" w:rsidRPr="0003058D" w:rsidRDefault="00595C17" w:rsidP="000B769E">
      <w:pPr>
        <w:pStyle w:val="Akapitzlist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19BF264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/>
          <w:bCs/>
          <w:sz w:val="22"/>
        </w:rPr>
      </w:pPr>
      <w:r w:rsidRPr="00794331">
        <w:rPr>
          <w:rFonts w:ascii="Arial" w:hAnsi="Arial" w:cs="Arial"/>
          <w:b/>
          <w:sz w:val="22"/>
          <w:szCs w:val="22"/>
        </w:rPr>
        <w:t>Inwestycją objęte są nieruchomości (lub ich części) zlokalizowane w województwie małopolskim,</w:t>
      </w:r>
      <w:r w:rsidRPr="00794331">
        <w:rPr>
          <w:rFonts w:ascii="Arial" w:hAnsi="Arial" w:cs="Arial"/>
          <w:sz w:val="22"/>
          <w:szCs w:val="22"/>
        </w:rPr>
        <w:t xml:space="preserve"> </w:t>
      </w:r>
      <w:r w:rsidRPr="00794331">
        <w:rPr>
          <w:rFonts w:ascii="Arial" w:hAnsi="Arial" w:cs="Arial"/>
          <w:b/>
          <w:sz w:val="22"/>
          <w:szCs w:val="22"/>
        </w:rPr>
        <w:t xml:space="preserve">na terenie powiatu chrzanowskiego i olkuskiego </w:t>
      </w:r>
      <w:r w:rsidRPr="00794331">
        <w:rPr>
          <w:rFonts w:ascii="Arial" w:hAnsi="Arial" w:cs="Arial"/>
          <w:sz w:val="22"/>
          <w:szCs w:val="22"/>
        </w:rPr>
        <w:t>(podkreślone numery działek obejmują działki po podziale zatwierdzonym</w:t>
      </w:r>
      <w:r>
        <w:rPr>
          <w:rFonts w:ascii="Arial" w:hAnsi="Arial" w:cs="Arial"/>
          <w:sz w:val="22"/>
          <w:szCs w:val="22"/>
        </w:rPr>
        <w:t xml:space="preserve"> decyzją Wojewody Małopolskiego </w:t>
      </w:r>
      <w:r w:rsidRPr="00794331">
        <w:rPr>
          <w:rFonts w:ascii="Arial" w:hAnsi="Arial" w:cs="Arial"/>
          <w:i/>
          <w:sz w:val="22"/>
          <w:szCs w:val="22"/>
        </w:rPr>
        <w:t xml:space="preserve">o ustaleniu lokalizacji strategicznej inwestycji w sektorze naftowym </w:t>
      </w:r>
      <w:r w:rsidRPr="00794331">
        <w:rPr>
          <w:rFonts w:ascii="Arial" w:hAnsi="Arial" w:cs="Arial"/>
          <w:sz w:val="22"/>
          <w:szCs w:val="22"/>
        </w:rPr>
        <w:t xml:space="preserve">z </w:t>
      </w:r>
      <w:r w:rsidRPr="00794331">
        <w:rPr>
          <w:rFonts w:ascii="Arial" w:hAnsi="Arial" w:cs="Arial"/>
          <w:spacing w:val="4"/>
          <w:sz w:val="22"/>
          <w:szCs w:val="22"/>
        </w:rPr>
        <w:t>7 sierpnia 2020 r. znak: WI-IV.747.4.7.2020, w nawiasie ( ) wskazano numer działki sprzed podziału)</w:t>
      </w:r>
      <w:r w:rsidRPr="00794331">
        <w:rPr>
          <w:rFonts w:ascii="Arial" w:hAnsi="Arial" w:cs="Arial"/>
          <w:sz w:val="22"/>
          <w:szCs w:val="22"/>
        </w:rPr>
        <w:t>.</w:t>
      </w:r>
    </w:p>
    <w:p w14:paraId="46AEAAD0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/>
          <w:bCs/>
          <w:sz w:val="8"/>
          <w:szCs w:val="10"/>
        </w:rPr>
      </w:pPr>
    </w:p>
    <w:bookmarkEnd w:id="0"/>
    <w:p w14:paraId="35DBC827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/>
          <w:sz w:val="22"/>
        </w:rPr>
      </w:pPr>
      <w:r w:rsidRPr="00794331">
        <w:rPr>
          <w:rFonts w:ascii="Arial" w:hAnsi="Arial" w:cs="Arial"/>
          <w:b/>
          <w:sz w:val="22"/>
        </w:rPr>
        <w:t>Powiat olkuski:</w:t>
      </w:r>
    </w:p>
    <w:p w14:paraId="4B9A4ACC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Gmina Bukowno, Obręb Bór Biskupi:</w:t>
      </w:r>
      <w:r w:rsidRPr="00794331">
        <w:rPr>
          <w:rFonts w:ascii="Arial" w:hAnsi="Arial" w:cs="Arial"/>
          <w:bCs/>
          <w:sz w:val="22"/>
          <w:szCs w:val="22"/>
        </w:rPr>
        <w:t xml:space="preserve"> 1/11, 1/14, 190/1, 229/2, 230, 231, 232, 233, 234, 260/1, 262, 263, 264, 265, 266, 267, 268, 269, 270/1, 270/2, 271, 272, 273, 274, 275, 276/2, 277, 278/2, 279/2, 280, 281, 282/2, 283, 284/2, 285/5, 286, 287, 2873/5, 2874, 2875, 288, 289, 2895, 2897, 290, 291, 292, 293, 294, 295, 297, 3032, 3033, 3034, 3053, 3054, 3055, 3056, 3057, 3058, 3059, 3060, 3061, 3062/1, 3062/2, 3063, 3064, 3065, 3066, 3067, 3068, 3069/1, 3069/2, 3070/1, 3070/2, 3070/3, 3071, 3072, 3073, 3329, 3330/1, 3330/2, 3331, 3332, 3333/1, 3333/2, 3334, 3335, 3336, 3377/2, 3378/2, 3379, 3380, 3381/1, 3382/2, 3383, 3384, 3385, 3386, 3387, 3388, 3389, 3390, 3391, 3392, 3393, 4/4, 4166, 4235, 4236, 4248, 4254, 4256, 4258, 466/1, 47, 48, 622/1, 624/1, 627, 7/5, 7/6, 73/1, 73/3, 73/4, 73/5, 75/2, 78/1, 8/1;</w:t>
      </w:r>
    </w:p>
    <w:p w14:paraId="79344AA6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Gmina Bukowno, Obręb Podlesie:</w:t>
      </w:r>
      <w:r w:rsidRPr="00794331">
        <w:rPr>
          <w:rFonts w:ascii="Arial" w:hAnsi="Arial" w:cs="Arial"/>
          <w:bCs/>
          <w:sz w:val="22"/>
          <w:szCs w:val="22"/>
        </w:rPr>
        <w:t xml:space="preserve"> 43/4, 44/12, 46, 48, 49, 51/2, 52, 53/2</w:t>
      </w:r>
    </w:p>
    <w:p w14:paraId="6620BAA3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Gmina Bukowno, Obręb Stare Bukowno:</w:t>
      </w:r>
      <w:r w:rsidRPr="00794331">
        <w:rPr>
          <w:rFonts w:ascii="Arial" w:hAnsi="Arial" w:cs="Arial"/>
          <w:bCs/>
          <w:sz w:val="22"/>
          <w:szCs w:val="22"/>
        </w:rPr>
        <w:t xml:space="preserve"> 1013, 1015, 1016, 1248, 1250, 1252, 1254, 1255, 1256, 1257, 1258, 1259, 1260, 1261, 1262, 1263, 1264, 1270/1, 1270/2, 1270/3, 1271, 1272, 1273, 1274, 1275, 1276, 1277/1, 1277/4, 1278, 1280/1, 1280/2, </w:t>
      </w:r>
      <w:r w:rsidRPr="00794331">
        <w:rPr>
          <w:rFonts w:ascii="Arial" w:hAnsi="Arial" w:cs="Arial"/>
          <w:bCs/>
          <w:sz w:val="22"/>
          <w:szCs w:val="22"/>
          <w:u w:val="single"/>
        </w:rPr>
        <w:t>1281/1 (1281), 1281/2 (1281)</w:t>
      </w:r>
      <w:r w:rsidRPr="00794331">
        <w:rPr>
          <w:rFonts w:ascii="Arial" w:hAnsi="Arial" w:cs="Arial"/>
          <w:bCs/>
          <w:sz w:val="22"/>
          <w:szCs w:val="22"/>
        </w:rPr>
        <w:t>, 1332/3, 1526/4, 1526/5, 1526/6, 1528/1, 1528/2, 1530/2, 1530/3, 1531/4, 1531/7, 1532/2, 1533/2, 1534/2, 1535/2, 1536/2, 1537/2, 1538/2, 1540/11, 1540/15, 1540/17, 1540/18, 1540/2, 1540/5, 1540/8, 1541/7, 1542/1, 1542/2, 1542/5, 1543/1, 1543/10, 1543/2, 1543/3, 1543/9, 1544/1, 1545/6, 1545/8, 1555, 1564/8, 1566, 1971/3, 1976/3, 1981/3, 1986/3, 1991/3, 1996/3, 2001/3, 2007/3, 2012/3, 2017/3, 2022/3, 2027/3, 2032/4, 2032/5, 2037/3, 2042/3, 2046/3, 2050/3, 2055/3, 2060/3, 2065/3, 2070/3, 2076/3, 2082/3, 2088/3, 2094/3, 2102/3, 2109/3, 2115/4, 2121/2, 2122/2, 2129/4, 2134/2, 2142/1, 2142/3, 2149/1, 2149/2, 2150/1, 2150/2, 2258/1, 2258/2, 2259/2, 2260/11, 2260/13, 2260/15, 2260/7, 2260/9, 2261/2, 2262/2, 2263, 2264, 2265, 2266/1, 2266/2, 2267, 2268/2, 2268/3, 2268/4, 2268/5, 2269, 2270, 2320/2, 2324/4, 2330/4, 2336/4, 2341/2, 2346/2, 2351/2, 2357/2, 2364/2, 2370/3, 2376/3, 2382/3, 2388/3, 2393, 2394, 2395, 2443/1, 2443/2, 2443/4, 2443/5, 2444, 2445/1, 2446/1, 2473/1, 2473/5, 2474, 2475/1, 2487/2, 2489/1, 2490/1, 2497/6, 2500/2, 2591, 2592, 2593, 2600, 2601/1, 2602, 2603, 2614</w:t>
      </w:r>
    </w:p>
    <w:p w14:paraId="10A4F4A1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Gmina Bolesław, Obręb Krzykawka:</w:t>
      </w:r>
      <w:r w:rsidRPr="00794331">
        <w:rPr>
          <w:rFonts w:ascii="Arial" w:hAnsi="Arial" w:cs="Arial"/>
          <w:bCs/>
          <w:sz w:val="22"/>
          <w:szCs w:val="22"/>
        </w:rPr>
        <w:t xml:space="preserve"> 1004, 1006, 1007, 1008, 1013/1, 1013/2, 1014/2, 1015/2, 1016, 1017, 1018, 1019, 1020, 1021, 1022/1, 1022/2, 1029/1, 1029/2, 1029/3, 1030, 1038, 1039, 1040, 1044, 1047, 1048, 1049, 1050, 1051, 1052, 1053, 1054/2, 1054/4, 1054/5, 1063/2, 1063/3, 1064/1, 1065/1, 1065/4, 1066, 1067, 1068, 1071, 1074/2, 1074/3, 657/1, 658/6, 658/7, 660/10, 660/6, 660/7, 660/8, 660/9, 661/5, 661/6, 661/7, 692/3, 692/4, 692/5, 718, 719/1, 721/4, 722/1, 722/2, 723, 724, 729, 730, 749/1, 782/1, 887/2, 888, 890, 913, 949/2, 950, 952, 955, 957, 975, 976, 977, 978, 983, 984, 987, 988, 990, 993/2</w:t>
      </w:r>
    </w:p>
    <w:p w14:paraId="2349902B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lastRenderedPageBreak/>
        <w:t>Gmina Bolesław, Obręb Międzygórze:</w:t>
      </w:r>
      <w:r w:rsidRPr="00794331">
        <w:rPr>
          <w:rFonts w:ascii="Arial" w:hAnsi="Arial" w:cs="Arial"/>
          <w:bCs/>
          <w:sz w:val="22"/>
          <w:szCs w:val="22"/>
        </w:rPr>
        <w:t xml:space="preserve"> 10, 11, 12, 13, 14, 17, 18, 19, 20, 604/1, 605, 616, 68/1, 68/4, 69, 70, 71/1, 72/2, 73</w:t>
      </w:r>
    </w:p>
    <w:p w14:paraId="582C86A1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Powiat chrzanowski</w:t>
      </w:r>
    </w:p>
    <w:p w14:paraId="3F35B37E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Gmina Trzebinia, Obręb Siersza:</w:t>
      </w:r>
      <w:r w:rsidRPr="00794331">
        <w:rPr>
          <w:rFonts w:ascii="Arial" w:hAnsi="Arial" w:cs="Arial"/>
          <w:bCs/>
          <w:sz w:val="22"/>
          <w:szCs w:val="22"/>
        </w:rPr>
        <w:t xml:space="preserve"> 103/1, 106/2, 1064, 108/10, 108/7, 108/8, 108/9, 111, 119/2, 122/1, 208/20, 208/24, 208/25, 208/6, 212, 213/3, 213/4, 215/3, 215/5, 215/7, 215/8, 216/2, 219/7, 219/8, 225, 228/1, 228/3, 228/4, 228/5, 229/2, 229/3, 323, 324, 325, 326, 327/2, 327/3, 330/1, 330/2, 331/1, 331/2, 334/2, 334/3, 335/1, 335/2, 338/1, 338/2, 339/1, 339/2, 342/1, 342/2, 343/2, 343/4, 346/1, 346/2, 347/1, 350/2, 353/2, 356/1, 359, 360, 361, 362, 363, 364, 421, 422/1, 422/2, 423, 424, 432, 433, 434/1, 434/2, 435/1, 435/2, 436/1, 436/2, 437/1, 437/2, 438/1, 438/2, 439/1, 439/2, 440, 441, 442, 443, 444, 445, 591/18, 591/19, 591/85, 591/92, 591/93, 592, 594/21, 594/22, 594/9, 62/4, 630/28, 630/30, 630/31, 67/3, 68/1, 68/2, 689/3, 689/4, 689/5, 690/3, 690/4, 70/1, 714/1, 716/10, 716/12, 716/5, 716/8, 765/30, 765/358, 765/372, 775, 777/3, 780/2, 780/3, 782/3, 794/6, 796/5, 796/6, 796/7, 796/8, 812/4, 812/5, 815/2, 815/3, 817/3, 822/1, 822/4, 84/1, 84/2, 85/1, 85/2, 86, 876, 89/1, 922, 923, 924, 925, 927</w:t>
      </w:r>
    </w:p>
    <w:p w14:paraId="0A33BCEC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Gmina Trzebinia, Obręb Trzebionka:</w:t>
      </w:r>
      <w:r w:rsidRPr="00794331">
        <w:rPr>
          <w:rFonts w:ascii="Arial" w:hAnsi="Arial" w:cs="Arial"/>
          <w:bCs/>
          <w:sz w:val="22"/>
          <w:szCs w:val="22"/>
        </w:rPr>
        <w:t xml:space="preserve"> 1170/14, 1170/16, 1173/3, 1176/4, 1176/5, 1176/6, 1176/7, 1177/1, 1195/4, 1200/3, </w:t>
      </w:r>
      <w:r w:rsidRPr="00794331">
        <w:rPr>
          <w:rFonts w:ascii="Arial" w:hAnsi="Arial" w:cs="Arial"/>
          <w:sz w:val="22"/>
          <w:u w:val="single"/>
        </w:rPr>
        <w:t>1200/5 (</w:t>
      </w:r>
      <w:r w:rsidRPr="00794331">
        <w:rPr>
          <w:rFonts w:ascii="Arial" w:hAnsi="Arial" w:cs="Arial"/>
          <w:bCs/>
          <w:sz w:val="22"/>
          <w:szCs w:val="22"/>
          <w:u w:val="single"/>
        </w:rPr>
        <w:t>1200/4)</w:t>
      </w:r>
      <w:r w:rsidRPr="00794331">
        <w:rPr>
          <w:rFonts w:ascii="Arial" w:hAnsi="Arial" w:cs="Arial"/>
          <w:sz w:val="22"/>
          <w:u w:val="single"/>
        </w:rPr>
        <w:t>, 1200/6 (</w:t>
      </w:r>
      <w:r w:rsidRPr="00794331">
        <w:rPr>
          <w:rFonts w:ascii="Arial" w:hAnsi="Arial" w:cs="Arial"/>
          <w:bCs/>
          <w:sz w:val="22"/>
          <w:szCs w:val="22"/>
          <w:u w:val="single"/>
        </w:rPr>
        <w:t>1200/4</w:t>
      </w:r>
      <w:r w:rsidRPr="00794331">
        <w:rPr>
          <w:rFonts w:ascii="Arial" w:hAnsi="Arial" w:cs="Arial"/>
          <w:sz w:val="22"/>
          <w:u w:val="single"/>
        </w:rPr>
        <w:t>)</w:t>
      </w:r>
      <w:r w:rsidRPr="00794331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Pr="00794331">
        <w:rPr>
          <w:rFonts w:ascii="Arial" w:hAnsi="Arial" w:cs="Arial"/>
          <w:sz w:val="22"/>
          <w:u w:val="single"/>
        </w:rPr>
        <w:t>1201/49 (</w:t>
      </w:r>
      <w:r w:rsidRPr="00794331">
        <w:rPr>
          <w:rFonts w:ascii="Arial" w:hAnsi="Arial" w:cs="Arial"/>
          <w:bCs/>
          <w:sz w:val="22"/>
          <w:szCs w:val="22"/>
          <w:u w:val="single"/>
        </w:rPr>
        <w:t>1201/14)</w:t>
      </w:r>
      <w:r w:rsidRPr="00794331">
        <w:rPr>
          <w:rFonts w:ascii="Arial" w:hAnsi="Arial" w:cs="Arial"/>
          <w:sz w:val="22"/>
          <w:u w:val="single"/>
        </w:rPr>
        <w:t>, 1201/50 (</w:t>
      </w:r>
      <w:r w:rsidRPr="00794331">
        <w:rPr>
          <w:rFonts w:ascii="Arial" w:hAnsi="Arial" w:cs="Arial"/>
          <w:bCs/>
          <w:sz w:val="22"/>
          <w:szCs w:val="22"/>
          <w:u w:val="single"/>
        </w:rPr>
        <w:t>1201/14</w:t>
      </w:r>
      <w:r w:rsidRPr="00794331">
        <w:rPr>
          <w:rFonts w:ascii="Arial" w:hAnsi="Arial" w:cs="Arial"/>
          <w:sz w:val="22"/>
          <w:u w:val="single"/>
        </w:rPr>
        <w:t>)</w:t>
      </w:r>
      <w:r w:rsidRPr="00794331">
        <w:rPr>
          <w:rFonts w:ascii="Arial" w:hAnsi="Arial" w:cs="Arial"/>
          <w:bCs/>
          <w:sz w:val="22"/>
          <w:szCs w:val="22"/>
        </w:rPr>
        <w:t>, 1201/25, 1201/37, 1202/1, 1202/2, 1217/1, 1247, 1248, 1249, 1250, 1253/15, 1253/26, 1253/3, 1253/4, 1255/7, 1402/5, 1405/1, 1405/3, 1405/6, 1415/11, 1415/39, 1415/40, 1415/41, 1901/1, 1912/20, 1976/2, 1987/117, 1987/125, 1987/128, 1987/42, 1987/5, 1987/69, 1987/70, 1987/93, 1987/94, 2497/5, 2497/6, 2519/2, 528/11, 532/5, 533/4, 533/5, 537/12, 537/15, 539/2</w:t>
      </w:r>
    </w:p>
    <w:p w14:paraId="7DE35C88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Gmina Trzebinia, Obręb Wodna:</w:t>
      </w:r>
      <w:r w:rsidRPr="00794331">
        <w:rPr>
          <w:rFonts w:ascii="Arial" w:hAnsi="Arial" w:cs="Arial"/>
          <w:bCs/>
          <w:sz w:val="22"/>
          <w:szCs w:val="22"/>
        </w:rPr>
        <w:t xml:space="preserve"> 108/1, 109, 114, 116/1, 116/4, 117, 192/1, 192/5, 198, 199, 203, 207, 208/1, 330/1, 335/1, 400/204, 400/31, 400/51, 400/53, 400/54, 400/58, 411/3, 412, 413, 414, 416/2, 417, 426, 427/7, 437, 439/2, 440, 441/2, 442/1, 442/3, 459/2, 462/1, 462/11, 462/12, </w:t>
      </w:r>
      <w:r w:rsidRPr="00794331">
        <w:rPr>
          <w:rFonts w:ascii="Arial" w:hAnsi="Arial" w:cs="Arial"/>
          <w:sz w:val="22"/>
          <w:u w:val="single"/>
        </w:rPr>
        <w:t>462/15 (462/3), 462/16 (462/3)</w:t>
      </w:r>
      <w:r w:rsidRPr="00794331">
        <w:rPr>
          <w:rFonts w:ascii="Arial" w:hAnsi="Arial" w:cs="Arial"/>
          <w:sz w:val="22"/>
        </w:rPr>
        <w:t>,</w:t>
      </w:r>
      <w:r w:rsidRPr="00794331">
        <w:rPr>
          <w:rFonts w:ascii="Arial" w:hAnsi="Arial" w:cs="Arial"/>
          <w:bCs/>
          <w:sz w:val="22"/>
          <w:szCs w:val="22"/>
        </w:rPr>
        <w:t xml:space="preserve"> 462/5, 462/6, 462/7, 462/8, 469/1, 469/2, </w:t>
      </w:r>
      <w:r w:rsidRPr="00794331">
        <w:rPr>
          <w:rFonts w:ascii="Arial" w:hAnsi="Arial" w:cs="Arial"/>
          <w:sz w:val="22"/>
          <w:u w:val="single"/>
        </w:rPr>
        <w:t>469/10 (469/3), 469/11 (469/3), 469/12 (469/3)</w:t>
      </w:r>
      <w:r w:rsidRPr="00794331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Pr="00794331">
        <w:rPr>
          <w:rFonts w:ascii="Arial" w:hAnsi="Arial" w:cs="Arial"/>
          <w:sz w:val="22"/>
          <w:u w:val="single"/>
        </w:rPr>
        <w:t>469/13 (469/4), 469/14 (469/4), 469/15 (469/4)</w:t>
      </w:r>
      <w:r w:rsidRPr="00794331">
        <w:rPr>
          <w:rFonts w:ascii="Arial" w:hAnsi="Arial" w:cs="Arial"/>
          <w:bCs/>
          <w:sz w:val="22"/>
          <w:szCs w:val="22"/>
        </w:rPr>
        <w:t xml:space="preserve">, 469/7, 469/8, </w:t>
      </w:r>
      <w:r w:rsidRPr="00794331">
        <w:rPr>
          <w:rFonts w:ascii="Arial" w:hAnsi="Arial" w:cs="Arial"/>
          <w:sz w:val="22"/>
          <w:u w:val="single"/>
        </w:rPr>
        <w:t>470/11 (470/4), 470/12 (470/4)</w:t>
      </w:r>
      <w:r w:rsidRPr="00794331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Pr="00794331">
        <w:rPr>
          <w:rFonts w:ascii="Arial" w:hAnsi="Arial" w:cs="Arial"/>
          <w:sz w:val="22"/>
          <w:u w:val="single"/>
        </w:rPr>
        <w:t>470/13 (</w:t>
      </w:r>
      <w:r w:rsidRPr="00794331">
        <w:rPr>
          <w:rFonts w:ascii="Arial" w:hAnsi="Arial" w:cs="Arial"/>
          <w:bCs/>
          <w:sz w:val="22"/>
          <w:szCs w:val="22"/>
          <w:u w:val="single"/>
        </w:rPr>
        <w:t>470/7)</w:t>
      </w:r>
      <w:r w:rsidRPr="00794331">
        <w:rPr>
          <w:rFonts w:ascii="Arial" w:hAnsi="Arial" w:cs="Arial"/>
          <w:sz w:val="22"/>
          <w:u w:val="single"/>
        </w:rPr>
        <w:t>, 470/14 (</w:t>
      </w:r>
      <w:r w:rsidRPr="00794331">
        <w:rPr>
          <w:rFonts w:ascii="Arial" w:hAnsi="Arial" w:cs="Arial"/>
          <w:bCs/>
          <w:sz w:val="22"/>
          <w:szCs w:val="22"/>
          <w:u w:val="single"/>
        </w:rPr>
        <w:t>470/7</w:t>
      </w:r>
      <w:r w:rsidRPr="00794331">
        <w:rPr>
          <w:rFonts w:ascii="Arial" w:hAnsi="Arial" w:cs="Arial"/>
          <w:sz w:val="22"/>
          <w:u w:val="single"/>
        </w:rPr>
        <w:t>)</w:t>
      </w:r>
      <w:r w:rsidRPr="00794331">
        <w:rPr>
          <w:rFonts w:ascii="Arial" w:hAnsi="Arial" w:cs="Arial"/>
          <w:bCs/>
          <w:sz w:val="22"/>
          <w:szCs w:val="22"/>
        </w:rPr>
        <w:t xml:space="preserve">, 472/2, 473/2, 476/1, 476/2, 522/10, 522/11, 522/12, 522/13, 522/14, 522/16, 522/18, 526, 527/1, 527/7, 535/10, 535/3, 535/4, 535/6, 540/12, 540/17, 540/22, 540/23, 543/6, 545/19, 545/25, 545/26, 545/5, 546/1, 546/2, 559, 585/2, 585/3, 585/7, 585/8, 586/2, 586/3, 588/1, 595/1, 595/5, 595/6, 598/14, 598/15, 598/16, 598/32, 658/2, 658/5, 664/1, 671, 674/1, 681/1, 682, 685/2, 692/4, 693, 698, 699, 779 </w:t>
      </w:r>
    </w:p>
    <w:p w14:paraId="1661D375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Gmina Trzebinia, Obręb Gaj:</w:t>
      </w:r>
      <w:r w:rsidRPr="00794331">
        <w:rPr>
          <w:rFonts w:ascii="Arial" w:hAnsi="Arial" w:cs="Arial"/>
          <w:bCs/>
          <w:sz w:val="22"/>
          <w:szCs w:val="22"/>
        </w:rPr>
        <w:t xml:space="preserve"> 1408/3, 1408/4, 1408/5, 1408/6, 1409/3, 1409/4, 1410/16, 1410/17, 1410/18, 1434/3, 1434/4, 1438/2, 1438/3, 1616/6</w:t>
      </w:r>
    </w:p>
    <w:p w14:paraId="41F9E155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Gmina Trzebinia, Obręb Czyżówka:</w:t>
      </w:r>
      <w:r w:rsidRPr="00794331">
        <w:rPr>
          <w:rFonts w:ascii="Arial" w:hAnsi="Arial" w:cs="Arial"/>
          <w:bCs/>
          <w:sz w:val="22"/>
          <w:szCs w:val="22"/>
        </w:rPr>
        <w:t xml:space="preserve"> 621/31, 621/81, 641</w:t>
      </w:r>
    </w:p>
    <w:p w14:paraId="2A464BB4" w14:textId="77777777" w:rsidR="00794331" w:rsidRPr="00794331" w:rsidRDefault="00794331" w:rsidP="00794331">
      <w:pPr>
        <w:tabs>
          <w:tab w:val="left" w:pos="567"/>
          <w:tab w:val="left" w:pos="644"/>
        </w:tabs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14:paraId="65D2F95A" w14:textId="77777777" w:rsidR="00794331" w:rsidRPr="00794331" w:rsidRDefault="00794331" w:rsidP="00794331">
      <w:pPr>
        <w:suppressAutoHyphens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794331">
        <w:rPr>
          <w:rFonts w:ascii="Arial" w:hAnsi="Arial" w:cs="Arial"/>
          <w:b/>
          <w:sz w:val="22"/>
          <w:szCs w:val="22"/>
        </w:rPr>
        <w:t>Powyższy wykaz działek zawiera również działki pod pas budowlano – montażowy i strefę bezpieczeństwa.</w:t>
      </w:r>
    </w:p>
    <w:p w14:paraId="69B4DE0A" w14:textId="77777777" w:rsidR="00A02EA8" w:rsidRPr="0003058D" w:rsidRDefault="00A02EA8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5AB7187F" w14:textId="77777777" w:rsidR="00A02EA8" w:rsidRPr="00794331" w:rsidRDefault="00794331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794331">
        <w:rPr>
          <w:rFonts w:ascii="Arial" w:hAnsi="Arial" w:cs="Arial"/>
          <w:sz w:val="22"/>
          <w:szCs w:val="22"/>
        </w:rPr>
        <w:t xml:space="preserve">Na podstawie przepisów zawartych w art. 35 ust. 1 </w:t>
      </w:r>
      <w:r w:rsidRPr="00794331">
        <w:rPr>
          <w:rFonts w:ascii="Arial" w:hAnsi="Arial" w:cs="Arial"/>
          <w:i/>
          <w:sz w:val="22"/>
          <w:szCs w:val="22"/>
        </w:rPr>
        <w:t xml:space="preserve">Specustawy </w:t>
      </w:r>
      <w:r w:rsidRPr="00794331">
        <w:rPr>
          <w:rFonts w:ascii="Arial" w:hAnsi="Arial" w:cs="Arial"/>
          <w:b/>
          <w:sz w:val="22"/>
          <w:szCs w:val="22"/>
        </w:rPr>
        <w:t>ww. decyzja podlega natychmiastowemu wykonaniu.</w:t>
      </w:r>
    </w:p>
    <w:p w14:paraId="3D33AB6F" w14:textId="77777777" w:rsidR="00997AE8" w:rsidRPr="00794331" w:rsidRDefault="00997AE8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02449F5D" w14:textId="77777777" w:rsidR="00794331" w:rsidRPr="00794331" w:rsidRDefault="00794331" w:rsidP="00794331">
      <w:pPr>
        <w:pStyle w:val="Tekstpodstawowywcity31"/>
        <w:widowControl w:val="0"/>
        <w:suppressAutoHyphens/>
        <w:ind w:left="0" w:firstLine="284"/>
        <w:rPr>
          <w:rFonts w:cs="Arial"/>
          <w:b/>
          <w:szCs w:val="22"/>
        </w:rPr>
      </w:pPr>
      <w:r w:rsidRPr="00794331">
        <w:rPr>
          <w:rFonts w:cs="Arial"/>
          <w:b/>
          <w:szCs w:val="22"/>
        </w:rPr>
        <w:t xml:space="preserve">Od ww. decyzji przysługuje stronom postępowania prawo wniesienia odwołania do Głównego Inspektora Nadzoru Budowlanego za pośrednictwem Wojewody Małopolskiego w terminie 7 dni od dnia doręczenia decyzji stronie albo </w:t>
      </w:r>
      <w:r w:rsidRPr="0004647A">
        <w:rPr>
          <w:rFonts w:cs="Arial"/>
          <w:b/>
          <w:szCs w:val="22"/>
          <w:u w:val="single"/>
        </w:rPr>
        <w:t>w terminie 14 dni od dnia obwieszczenia</w:t>
      </w:r>
      <w:r w:rsidRPr="00794331">
        <w:rPr>
          <w:rFonts w:cs="Arial"/>
          <w:b/>
          <w:szCs w:val="22"/>
        </w:rPr>
        <w:t xml:space="preserve"> lub doręczenia zawiadomienia o jej wydaniu. Odwołanie od decyzji powinno zawierać zarzuty odnoszące się do decyzji, określając istotę i zakres żądania będącego przedmiotem odwołania oraz wskazywać dowody uzasadniające to żądanie.</w:t>
      </w:r>
    </w:p>
    <w:p w14:paraId="1DA264B1" w14:textId="77777777" w:rsidR="00794331" w:rsidRPr="00794331" w:rsidRDefault="00794331" w:rsidP="00794331">
      <w:pPr>
        <w:suppressAutoHyphens/>
        <w:rPr>
          <w:rFonts w:ascii="Arial" w:hAnsi="Arial" w:cs="Arial"/>
          <w:b/>
          <w:sz w:val="22"/>
          <w:szCs w:val="22"/>
          <w:lang w:eastAsia="en-US"/>
        </w:rPr>
      </w:pPr>
    </w:p>
    <w:p w14:paraId="79FD8CBA" w14:textId="77777777" w:rsidR="00794331" w:rsidRPr="00794331" w:rsidRDefault="00794331" w:rsidP="00794331">
      <w:pPr>
        <w:pStyle w:val="Tekst"/>
        <w:rPr>
          <w:b/>
          <w:bCs/>
        </w:rPr>
      </w:pPr>
      <w:r w:rsidRPr="00794331">
        <w:rPr>
          <w:b/>
          <w:bCs/>
        </w:rPr>
        <w:t>W trakcie biegu terminu do wniesienia odwołania strona może zrzec się prawa do wniesienia odwołania wobec Wojewody Małopolskiego.</w:t>
      </w:r>
    </w:p>
    <w:p w14:paraId="0F0CB5C8" w14:textId="77777777" w:rsidR="00794331" w:rsidRPr="00794331" w:rsidRDefault="00794331" w:rsidP="00794331">
      <w:pPr>
        <w:pStyle w:val="bodytext2"/>
        <w:widowControl w:val="0"/>
        <w:suppressAutoHyphens/>
        <w:ind w:firstLine="284"/>
        <w:rPr>
          <w:rFonts w:ascii="Arial" w:hAnsi="Arial" w:cs="Arial"/>
          <w:b/>
          <w:bCs/>
          <w:sz w:val="22"/>
          <w:szCs w:val="22"/>
        </w:rPr>
      </w:pPr>
      <w:r w:rsidRPr="00794331">
        <w:rPr>
          <w:rFonts w:ascii="Arial" w:hAnsi="Arial" w:cs="Arial"/>
          <w:b/>
          <w:bCs/>
          <w:sz w:val="22"/>
          <w:szCs w:val="22"/>
        </w:rPr>
        <w:t>Z dniem doręczenia Wojewodzie Małopolskiemu oświadczenia o zrzeczeniu się prawa do wniesienia odwołania przez ostatnią ze stron postępowania, decyzja staje się ostateczna i prawomocna.</w:t>
      </w:r>
    </w:p>
    <w:p w14:paraId="75A67705" w14:textId="77777777" w:rsidR="00794331" w:rsidRPr="00794331" w:rsidRDefault="00794331" w:rsidP="00794331">
      <w:pPr>
        <w:pStyle w:val="bodytext2"/>
        <w:widowControl w:val="0"/>
        <w:suppressAutoHyphens/>
        <w:rPr>
          <w:rFonts w:ascii="Arial" w:hAnsi="Arial" w:cs="Arial"/>
          <w:b/>
          <w:bCs/>
          <w:sz w:val="22"/>
          <w:szCs w:val="22"/>
        </w:rPr>
      </w:pPr>
    </w:p>
    <w:p w14:paraId="0E30F1F5" w14:textId="77777777" w:rsidR="00794331" w:rsidRPr="00794331" w:rsidRDefault="00794331" w:rsidP="00794331">
      <w:pPr>
        <w:pStyle w:val="Tekstpodstawowy22"/>
        <w:ind w:firstLine="284"/>
        <w:rPr>
          <w:rFonts w:ascii="Arial" w:hAnsi="Arial" w:cs="Arial"/>
          <w:bCs/>
          <w:sz w:val="22"/>
          <w:szCs w:val="22"/>
        </w:rPr>
      </w:pPr>
      <w:r w:rsidRPr="00794331">
        <w:rPr>
          <w:rFonts w:ascii="Arial" w:hAnsi="Arial" w:cs="Arial"/>
          <w:bCs/>
          <w:iCs/>
          <w:sz w:val="22"/>
          <w:szCs w:val="22"/>
        </w:rPr>
        <w:t xml:space="preserve">Zainteresowane strony lub ich pełnomocnicy (legitymujący się pełnomocnictwem sporządzonym zgodnie z art. 32 i 33 </w:t>
      </w:r>
      <w:r w:rsidRPr="00794331">
        <w:rPr>
          <w:rFonts w:ascii="Arial" w:hAnsi="Arial" w:cs="Arial"/>
          <w:bCs/>
          <w:i/>
          <w:iCs/>
          <w:sz w:val="22"/>
          <w:szCs w:val="22"/>
        </w:rPr>
        <w:t xml:space="preserve">Kodeksu postępowania administracyjnego, </w:t>
      </w:r>
      <w:r w:rsidRPr="00794331">
        <w:rPr>
          <w:rFonts w:ascii="Arial" w:hAnsi="Arial" w:cs="Arial"/>
          <w:bCs/>
          <w:sz w:val="22"/>
          <w:szCs w:val="22"/>
        </w:rPr>
        <w:t>które podlega opłacie skarbowej zgodnie z przepisami ustawy z dnia 16 listopada 2006 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94331">
        <w:rPr>
          <w:rFonts w:ascii="Arial" w:hAnsi="Arial" w:cs="Arial"/>
          <w:bCs/>
          <w:i/>
          <w:sz w:val="22"/>
          <w:szCs w:val="22"/>
        </w:rPr>
        <w:t>o opłacie skarbowej</w:t>
      </w:r>
      <w:r w:rsidRPr="00794331">
        <w:rPr>
          <w:rFonts w:ascii="Arial" w:hAnsi="Arial" w:cs="Arial"/>
          <w:bCs/>
          <w:sz w:val="22"/>
          <w:szCs w:val="22"/>
        </w:rPr>
        <w:t>)</w:t>
      </w:r>
      <w:r w:rsidRPr="00794331">
        <w:rPr>
          <w:rFonts w:ascii="Arial" w:hAnsi="Arial" w:cs="Arial"/>
          <w:bCs/>
          <w:iCs/>
          <w:sz w:val="22"/>
          <w:szCs w:val="22"/>
        </w:rPr>
        <w:t xml:space="preserve"> mogą zapoznać się z wydaną decyzją </w:t>
      </w:r>
      <w:r w:rsidRPr="00794331">
        <w:rPr>
          <w:rFonts w:ascii="Arial" w:hAnsi="Arial" w:cs="Arial"/>
          <w:bCs/>
          <w:iCs/>
          <w:sz w:val="22"/>
          <w:szCs w:val="22"/>
        </w:rPr>
        <w:lastRenderedPageBreak/>
        <w:t>(</w:t>
      </w:r>
      <w:r w:rsidRPr="00794331">
        <w:rPr>
          <w:rFonts w:ascii="Arial" w:hAnsi="Arial" w:cs="Arial"/>
          <w:bCs/>
          <w:iCs/>
          <w:sz w:val="22"/>
          <w:szCs w:val="22"/>
          <w:u w:val="single"/>
        </w:rPr>
        <w:t>powołując znak sprawy: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794331">
        <w:rPr>
          <w:rFonts w:ascii="Arial" w:hAnsi="Arial" w:cs="Arial"/>
          <w:bCs/>
          <w:sz w:val="22"/>
          <w:szCs w:val="22"/>
          <w:u w:val="single"/>
        </w:rPr>
        <w:t>WI-XI.7840.1.91.2020</w:t>
      </w:r>
      <w:r w:rsidRPr="00794331">
        <w:rPr>
          <w:rFonts w:ascii="Arial" w:hAnsi="Arial" w:cs="Arial"/>
          <w:bCs/>
          <w:sz w:val="22"/>
          <w:szCs w:val="22"/>
        </w:rPr>
        <w:t>)</w:t>
      </w:r>
      <w:r w:rsidRPr="00794331">
        <w:rPr>
          <w:rFonts w:ascii="Arial" w:hAnsi="Arial" w:cs="Arial"/>
          <w:bCs/>
          <w:iCs/>
          <w:sz w:val="22"/>
          <w:szCs w:val="22"/>
        </w:rPr>
        <w:t xml:space="preserve"> w Wydziale Infrastruktury Małopolskiego Urzędu Wojewódzkiego w Krakowie, ul. Basztowa 22, pokój 18 (</w:t>
      </w:r>
      <w:r w:rsidRPr="00794331">
        <w:rPr>
          <w:rFonts w:ascii="Arial" w:hAnsi="Arial" w:cs="Arial"/>
          <w:bCs/>
          <w:iCs/>
          <w:sz w:val="22"/>
          <w:szCs w:val="22"/>
          <w:u w:val="single"/>
        </w:rPr>
        <w:t>telefon kontraktowy 12 39 21 418</w:t>
      </w:r>
      <w:r w:rsidRPr="00794331">
        <w:rPr>
          <w:rFonts w:ascii="Arial" w:hAnsi="Arial" w:cs="Arial"/>
          <w:bCs/>
          <w:iCs/>
          <w:sz w:val="22"/>
          <w:szCs w:val="22"/>
        </w:rPr>
        <w:t xml:space="preserve">), </w:t>
      </w:r>
      <w:r w:rsidRPr="00794331">
        <w:rPr>
          <w:rFonts w:ascii="Arial" w:hAnsi="Arial" w:cs="Arial"/>
          <w:bCs/>
          <w:sz w:val="22"/>
          <w:szCs w:val="22"/>
        </w:rPr>
        <w:t>w dniach i godzinach pracy urzędu: poniedziałek w godz. 9.00 – 17.00, wtorek – piątek w godz. 7.30 – 15.30, w terminie siedmiu dni liczonych po upływie czternastu dni od dnia publicznego ogłoszenia.</w:t>
      </w:r>
    </w:p>
    <w:p w14:paraId="06BEF04A" w14:textId="77777777" w:rsidR="00794331" w:rsidRPr="00794331" w:rsidRDefault="00794331" w:rsidP="00794331">
      <w:pPr>
        <w:spacing w:line="276" w:lineRule="auto"/>
        <w:rPr>
          <w:rFonts w:ascii="Arial" w:hAnsi="Arial" w:cs="Arial"/>
          <w:sz w:val="22"/>
          <w:szCs w:val="22"/>
        </w:rPr>
      </w:pPr>
      <w:r w:rsidRPr="00794331">
        <w:rPr>
          <w:rFonts w:ascii="Arial" w:hAnsi="Arial" w:cs="Arial"/>
          <w:sz w:val="22"/>
          <w:szCs w:val="22"/>
        </w:rPr>
        <w:t xml:space="preserve">W związku z ogłoszeniem na obszarze RP stanu zagrożenia epidemicznego, a następnie epidemii, związanego z pandemią COVID-19 zostało wydane zarządzenie Dyrektora Generalnego Małopolskiego Urzędu Wojewódzkiego z 4 listopada 2020 r. </w:t>
      </w:r>
      <w:r w:rsidRPr="00794331">
        <w:rPr>
          <w:rFonts w:ascii="Arial" w:hAnsi="Arial" w:cs="Arial"/>
          <w:i/>
          <w:iCs/>
          <w:sz w:val="22"/>
          <w:szCs w:val="22"/>
        </w:rPr>
        <w:t>w sprawie zaprzestania bezpośredniej obsługi interesantów w Małopolskim Urzędzie Wojewódzkim w Krakowie</w:t>
      </w:r>
      <w:r w:rsidRPr="00794331">
        <w:rPr>
          <w:rFonts w:ascii="Arial" w:hAnsi="Arial" w:cs="Arial"/>
          <w:sz w:val="22"/>
          <w:szCs w:val="22"/>
        </w:rPr>
        <w:t xml:space="preserve"> (dotyczące m.in. budynku przy ul. Basztowej 22 w Krakowie), zatem skan  decyzji może zostać udostępniony drogą elektroniczną.</w:t>
      </w:r>
    </w:p>
    <w:p w14:paraId="661507C5" w14:textId="77777777" w:rsidR="00794331" w:rsidRPr="00794331" w:rsidRDefault="00794331" w:rsidP="00794331">
      <w:pPr>
        <w:spacing w:line="276" w:lineRule="auto"/>
        <w:rPr>
          <w:rFonts w:ascii="Arial" w:hAnsi="Arial" w:cs="Arial"/>
          <w:b/>
          <w:iCs/>
          <w:sz w:val="22"/>
          <w:szCs w:val="22"/>
          <w:u w:val="single"/>
        </w:rPr>
      </w:pPr>
      <w:r w:rsidRPr="00794331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794331">
        <w:rPr>
          <w:rFonts w:ascii="Arial" w:hAnsi="Arial" w:cs="Arial"/>
          <w:sz w:val="22"/>
          <w:szCs w:val="22"/>
          <w:u w:val="single"/>
        </w:rPr>
        <w:t>platformy</w:t>
      </w:r>
      <w:r w:rsidRPr="00794331">
        <w:rPr>
          <w:rStyle w:val="Pogrubienie"/>
          <w:rFonts w:ascii="Arial" w:hAnsi="Arial" w:cs="Arial"/>
          <w:sz w:val="22"/>
          <w:szCs w:val="22"/>
          <w:u w:val="single"/>
        </w:rPr>
        <w:t xml:space="preserve"> ePUAP: /ag9300lhke/skrytka, adres e-mail: </w:t>
      </w:r>
      <w:hyperlink r:id="rId8" w:history="1">
        <w:r w:rsidRPr="00794331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794331">
        <w:rPr>
          <w:rStyle w:val="Pogrubienie"/>
          <w:rFonts w:ascii="Arial" w:hAnsi="Arial" w:cs="Arial"/>
          <w:sz w:val="22"/>
          <w:szCs w:val="22"/>
          <w:u w:val="single"/>
        </w:rPr>
        <w:t xml:space="preserve"> oraz telefonicznie.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94331">
        <w:rPr>
          <w:rFonts w:ascii="Arial" w:hAnsi="Arial" w:cs="Arial"/>
          <w:sz w:val="22"/>
          <w:szCs w:val="22"/>
          <w:u w:val="single"/>
        </w:rPr>
        <w:t xml:space="preserve">Bezpośredni  kontakt telefoniczny do osoby prowadzącej sprawę: </w:t>
      </w:r>
      <w:r w:rsidRPr="00794331">
        <w:rPr>
          <w:rFonts w:ascii="Arial" w:hAnsi="Arial" w:cs="Arial"/>
          <w:b/>
          <w:iCs/>
          <w:sz w:val="22"/>
          <w:szCs w:val="22"/>
          <w:u w:val="single"/>
        </w:rPr>
        <w:t>12 39 21 418.</w:t>
      </w:r>
    </w:p>
    <w:p w14:paraId="4FD7F5F2" w14:textId="77777777" w:rsidR="00794331" w:rsidRPr="00794331" w:rsidRDefault="00794331" w:rsidP="00794331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94331">
        <w:rPr>
          <w:rFonts w:ascii="Arial" w:hAnsi="Arial" w:cs="Arial"/>
          <w:sz w:val="22"/>
          <w:szCs w:val="22"/>
        </w:rPr>
        <w:t>Kontakt osobisty z pracownikami będzie możliwy jedynie w szczególnie uzasadnionych przypadkach i wyłącznie po uprzednim uzgodnieniu telefonicznym lub mailowym.</w:t>
      </w:r>
    </w:p>
    <w:p w14:paraId="2B03158A" w14:textId="77777777" w:rsidR="00997AE8" w:rsidRPr="0003058D" w:rsidRDefault="00997AE8" w:rsidP="000B769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14:paraId="305E13B2" w14:textId="77777777" w:rsidR="00367D9E" w:rsidRPr="0003058D" w:rsidRDefault="00367D9E" w:rsidP="000B769E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</w:p>
    <w:p w14:paraId="24264EDC" w14:textId="77777777" w:rsidR="00367D9E" w:rsidRPr="00794331" w:rsidRDefault="00367D9E" w:rsidP="000B769E">
      <w:pPr>
        <w:overflowPunct/>
        <w:autoSpaceDE/>
        <w:autoSpaceDN/>
        <w:adjustRightInd/>
        <w:ind w:firstLine="0"/>
        <w:textAlignment w:val="auto"/>
        <w:rPr>
          <w:rFonts w:ascii="Arial" w:hAnsi="Arial" w:cs="Arial"/>
          <w:sz w:val="22"/>
          <w:szCs w:val="22"/>
        </w:rPr>
      </w:pPr>
      <w:r w:rsidRPr="00794331">
        <w:rPr>
          <w:rFonts w:ascii="Arial" w:hAnsi="Arial" w:cs="Arial"/>
          <w:sz w:val="22"/>
          <w:szCs w:val="22"/>
        </w:rPr>
        <w:t>Obwieszczenie podlega publikacji:</w:t>
      </w:r>
    </w:p>
    <w:p w14:paraId="6CAC146D" w14:textId="2193D54C" w:rsidR="00367D9E" w:rsidRPr="00794331" w:rsidRDefault="00367D9E" w:rsidP="000B769E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794331">
        <w:rPr>
          <w:rFonts w:ascii="Arial" w:hAnsi="Arial" w:cs="Arial"/>
          <w:sz w:val="22"/>
          <w:szCs w:val="22"/>
        </w:rPr>
        <w:t>na tablicach ogłoszeń Małopolskiego Urzędu Wojewódzkiego w Krakowie oraz na stronie internetowej urzędu woj</w:t>
      </w:r>
      <w:r w:rsidR="00D648C9" w:rsidRPr="00794331">
        <w:rPr>
          <w:rFonts w:ascii="Arial" w:hAnsi="Arial" w:cs="Arial"/>
          <w:sz w:val="22"/>
          <w:szCs w:val="22"/>
        </w:rPr>
        <w:t>ewódzkiego (</w:t>
      </w:r>
      <w:r w:rsidR="00794331" w:rsidRPr="00794331">
        <w:rPr>
          <w:rFonts w:ascii="Arial" w:hAnsi="Arial" w:cs="Arial"/>
          <w:color w:val="000000"/>
          <w:sz w:val="22"/>
          <w:szCs w:val="22"/>
        </w:rPr>
        <w:t xml:space="preserve">art. 10 ust. 1, 2 </w:t>
      </w:r>
      <w:r w:rsidR="00794331" w:rsidRPr="00794331">
        <w:rPr>
          <w:rFonts w:ascii="Arial" w:hAnsi="Arial" w:cs="Arial"/>
          <w:i/>
          <w:color w:val="000000"/>
          <w:sz w:val="22"/>
          <w:szCs w:val="22"/>
        </w:rPr>
        <w:t>Specustawy</w:t>
      </w:r>
      <w:r w:rsidRPr="00794331">
        <w:rPr>
          <w:rFonts w:ascii="Arial" w:hAnsi="Arial" w:cs="Arial"/>
          <w:sz w:val="22"/>
          <w:szCs w:val="22"/>
        </w:rPr>
        <w:t>);</w:t>
      </w:r>
    </w:p>
    <w:p w14:paraId="209896E1" w14:textId="0F93A7F1" w:rsidR="00794331" w:rsidRPr="00794331" w:rsidRDefault="00794331" w:rsidP="000B769E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794331">
        <w:rPr>
          <w:rFonts w:ascii="Arial" w:hAnsi="Arial" w:cs="Arial"/>
          <w:color w:val="000000"/>
          <w:sz w:val="22"/>
          <w:szCs w:val="22"/>
        </w:rPr>
        <w:t xml:space="preserve">na tablicy ogłoszeń, Biuletynie Informacji Publicznej oraz stronie internetowej </w:t>
      </w:r>
      <w:r w:rsidRPr="00794331">
        <w:rPr>
          <w:rFonts w:ascii="Arial" w:hAnsi="Arial" w:cs="Arial"/>
          <w:sz w:val="22"/>
          <w:szCs w:val="22"/>
        </w:rPr>
        <w:t>Urzędu Miasta w Trzebini, Urzędu Miejskiego w Bukownie, Urzędu Gminy Bolesław</w:t>
      </w:r>
      <w:r w:rsidR="000A275B">
        <w:rPr>
          <w:rFonts w:ascii="Arial" w:hAnsi="Arial" w:cs="Arial"/>
          <w:color w:val="000000"/>
          <w:sz w:val="22"/>
          <w:szCs w:val="22"/>
        </w:rPr>
        <w:t xml:space="preserve"> (art. 10 ust. 1,</w:t>
      </w:r>
      <w:r w:rsidRPr="00794331">
        <w:rPr>
          <w:rFonts w:ascii="Arial" w:hAnsi="Arial" w:cs="Arial"/>
          <w:color w:val="000000"/>
          <w:sz w:val="22"/>
          <w:szCs w:val="22"/>
        </w:rPr>
        <w:t xml:space="preserve"> 2 </w:t>
      </w:r>
      <w:r w:rsidRPr="00794331">
        <w:rPr>
          <w:rFonts w:ascii="Arial" w:hAnsi="Arial" w:cs="Arial"/>
          <w:i/>
          <w:color w:val="000000"/>
          <w:sz w:val="22"/>
          <w:szCs w:val="22"/>
        </w:rPr>
        <w:t>Specustawy</w:t>
      </w:r>
      <w:r w:rsidRPr="00794331">
        <w:rPr>
          <w:rFonts w:ascii="Arial" w:hAnsi="Arial" w:cs="Arial"/>
          <w:color w:val="000000"/>
          <w:sz w:val="22"/>
          <w:szCs w:val="22"/>
        </w:rPr>
        <w:t>)</w:t>
      </w:r>
      <w:r w:rsidR="00367D9E" w:rsidRPr="00794331">
        <w:rPr>
          <w:rFonts w:ascii="Arial" w:hAnsi="Arial" w:cs="Arial"/>
          <w:sz w:val="22"/>
          <w:szCs w:val="22"/>
        </w:rPr>
        <w:t>;</w:t>
      </w:r>
    </w:p>
    <w:p w14:paraId="18E10431" w14:textId="0C6D0CD8" w:rsidR="00B506A0" w:rsidRPr="00794331" w:rsidRDefault="00367D9E" w:rsidP="000B769E">
      <w:pPr>
        <w:numPr>
          <w:ilvl w:val="0"/>
          <w:numId w:val="36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794331">
        <w:rPr>
          <w:rFonts w:ascii="Arial" w:hAnsi="Arial" w:cs="Arial"/>
          <w:sz w:val="22"/>
          <w:szCs w:val="22"/>
        </w:rPr>
        <w:t>w prasie o zasięgu ogólnopolskim (</w:t>
      </w:r>
      <w:r w:rsidR="000A275B">
        <w:rPr>
          <w:rFonts w:ascii="Arial" w:hAnsi="Arial" w:cs="Arial"/>
          <w:color w:val="000000"/>
          <w:sz w:val="22"/>
          <w:szCs w:val="22"/>
        </w:rPr>
        <w:t>10 ust. 1,</w:t>
      </w:r>
      <w:r w:rsidR="00794331" w:rsidRPr="00794331">
        <w:rPr>
          <w:rFonts w:ascii="Arial" w:hAnsi="Arial" w:cs="Arial"/>
          <w:color w:val="000000"/>
          <w:sz w:val="22"/>
          <w:szCs w:val="22"/>
        </w:rPr>
        <w:t xml:space="preserve"> 2 </w:t>
      </w:r>
      <w:r w:rsidR="00794331" w:rsidRPr="00794331">
        <w:rPr>
          <w:rFonts w:ascii="Arial" w:hAnsi="Arial" w:cs="Arial"/>
          <w:i/>
          <w:color w:val="000000"/>
          <w:sz w:val="22"/>
          <w:szCs w:val="22"/>
        </w:rPr>
        <w:t>Specustawy</w:t>
      </w:r>
      <w:r w:rsidRPr="00794331">
        <w:rPr>
          <w:rFonts w:ascii="Arial" w:hAnsi="Arial" w:cs="Arial"/>
          <w:sz w:val="22"/>
          <w:szCs w:val="22"/>
        </w:rPr>
        <w:t>).</w:t>
      </w:r>
    </w:p>
    <w:sectPr w:rsidR="00B506A0" w:rsidRPr="00794331" w:rsidSect="00B25C18">
      <w:headerReference w:type="default" r:id="rId9"/>
      <w:headerReference w:type="first" r:id="rId10"/>
      <w:footerReference w:type="first" r:id="rId11"/>
      <w:type w:val="continuous"/>
      <w:pgSz w:w="11906" w:h="16838"/>
      <w:pgMar w:top="510" w:right="851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566C3" w14:textId="77777777" w:rsidR="009E7281" w:rsidRDefault="009E7281" w:rsidP="005E089F">
      <w:r>
        <w:separator/>
      </w:r>
    </w:p>
  </w:endnote>
  <w:endnote w:type="continuationSeparator" w:id="0">
    <w:p w14:paraId="6D756B04" w14:textId="77777777" w:rsidR="009E7281" w:rsidRDefault="009E7281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7F88" w14:textId="77777777" w:rsidR="005B159C" w:rsidRDefault="005B159C" w:rsidP="007E3BA8">
    <w:pPr>
      <w:pStyle w:val="Stopka"/>
      <w:jc w:val="center"/>
      <w:rPr>
        <w:b/>
        <w:sz w:val="18"/>
      </w:rPr>
    </w:pPr>
  </w:p>
  <w:p w14:paraId="1EFD72B4" w14:textId="77777777" w:rsidR="005B159C" w:rsidRDefault="005B159C" w:rsidP="007E3BA8">
    <w:pPr>
      <w:pStyle w:val="Stopka"/>
      <w:jc w:val="center"/>
      <w:rPr>
        <w:b/>
        <w:sz w:val="18"/>
      </w:rPr>
    </w:pPr>
    <w:r>
      <w:rPr>
        <w:b/>
        <w:sz w:val="18"/>
      </w:rPr>
      <w:t>31-156 Kraków, ul. Basztowa 22 * tel. 12 39 21 618 * fax 12 39 21 917</w:t>
    </w:r>
  </w:p>
  <w:p w14:paraId="7C262540" w14:textId="77777777" w:rsidR="005B159C" w:rsidRDefault="005B159C" w:rsidP="007E3BA8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5A99E" w14:textId="77777777" w:rsidR="009E7281" w:rsidRDefault="009E7281" w:rsidP="005E089F">
      <w:r>
        <w:separator/>
      </w:r>
    </w:p>
  </w:footnote>
  <w:footnote w:type="continuationSeparator" w:id="0">
    <w:p w14:paraId="259F6B41" w14:textId="77777777" w:rsidR="009E7281" w:rsidRDefault="009E7281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3F0B" w14:textId="3A6D3E92" w:rsidR="005B159C" w:rsidRPr="001E4750" w:rsidRDefault="005B159C" w:rsidP="003C7EF3">
    <w:pPr>
      <w:pStyle w:val="Nagwek"/>
      <w:jc w:val="center"/>
      <w:rPr>
        <w:sz w:val="16"/>
      </w:rPr>
    </w:pPr>
    <w:r w:rsidRPr="001E4750">
      <w:rPr>
        <w:sz w:val="16"/>
      </w:rPr>
      <w:t xml:space="preserve">— </w:t>
    </w:r>
    <w:r w:rsidRPr="001E4750">
      <w:rPr>
        <w:sz w:val="16"/>
      </w:rPr>
      <w:fldChar w:fldCharType="begin"/>
    </w:r>
    <w:r w:rsidRPr="001E4750">
      <w:rPr>
        <w:sz w:val="16"/>
      </w:rPr>
      <w:instrText xml:space="preserve"> PAGE   \* MERGEFORMAT </w:instrText>
    </w:r>
    <w:r w:rsidRPr="001E4750">
      <w:rPr>
        <w:sz w:val="16"/>
      </w:rPr>
      <w:fldChar w:fldCharType="separate"/>
    </w:r>
    <w:r w:rsidR="00077887">
      <w:rPr>
        <w:noProof/>
        <w:sz w:val="16"/>
      </w:rPr>
      <w:t>2</w:t>
    </w:r>
    <w:r w:rsidRPr="001E4750">
      <w:rPr>
        <w:noProof/>
        <w:sz w:val="16"/>
      </w:rPr>
      <w:fldChar w:fldCharType="end"/>
    </w:r>
    <w:r w:rsidRPr="001E4750">
      <w:rPr>
        <w:sz w:val="16"/>
      </w:rPr>
      <w:t xml:space="preserve"> 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47D2" w14:textId="77777777" w:rsidR="005B159C" w:rsidRPr="009B2777" w:rsidRDefault="005B159C" w:rsidP="009B2777">
    <w:pPr>
      <w:pStyle w:val="Nagwek"/>
      <w:tabs>
        <w:tab w:val="clear" w:pos="4536"/>
        <w:tab w:val="clear" w:pos="9072"/>
        <w:tab w:val="center" w:pos="2552"/>
      </w:tabs>
      <w:ind w:right="3969" w:firstLine="0"/>
      <w:rPr>
        <w:caps/>
        <w:sz w:val="10"/>
      </w:rPr>
    </w:pPr>
  </w:p>
  <w:p w14:paraId="7C932225" w14:textId="77777777" w:rsidR="005B159C" w:rsidRPr="001E4750" w:rsidRDefault="005B159C" w:rsidP="005E089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−"/>
      <w:lvlJc w:val="left"/>
      <w:pPr>
        <w:tabs>
          <w:tab w:val="num" w:pos="3382"/>
        </w:tabs>
        <w:ind w:left="3382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02C01"/>
    <w:multiLevelType w:val="hybridMultilevel"/>
    <w:tmpl w:val="C9D46774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1812D0"/>
    <w:multiLevelType w:val="hybridMultilevel"/>
    <w:tmpl w:val="4962C370"/>
    <w:lvl w:ilvl="0" w:tplc="339C3C4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711EF"/>
    <w:multiLevelType w:val="hybridMultilevel"/>
    <w:tmpl w:val="6898F78C"/>
    <w:lvl w:ilvl="0" w:tplc="A47238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7987"/>
    <w:multiLevelType w:val="hybridMultilevel"/>
    <w:tmpl w:val="09C6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819"/>
    <w:multiLevelType w:val="singleLevel"/>
    <w:tmpl w:val="4C72303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</w:abstractNum>
  <w:abstractNum w:abstractNumId="6" w15:restartNumberingAfterBreak="0">
    <w:nsid w:val="10930F23"/>
    <w:multiLevelType w:val="hybridMultilevel"/>
    <w:tmpl w:val="E31EA6A6"/>
    <w:lvl w:ilvl="0" w:tplc="55F40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690"/>
    <w:multiLevelType w:val="hybridMultilevel"/>
    <w:tmpl w:val="C97C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091D"/>
    <w:multiLevelType w:val="multilevel"/>
    <w:tmpl w:val="46ACB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9102755"/>
    <w:multiLevelType w:val="hybridMultilevel"/>
    <w:tmpl w:val="DA8E2786"/>
    <w:lvl w:ilvl="0" w:tplc="F7006E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CF53D5"/>
    <w:multiLevelType w:val="hybridMultilevel"/>
    <w:tmpl w:val="74320042"/>
    <w:lvl w:ilvl="0" w:tplc="0C740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0189C"/>
    <w:multiLevelType w:val="hybridMultilevel"/>
    <w:tmpl w:val="98824718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AC22FD"/>
    <w:multiLevelType w:val="hybridMultilevel"/>
    <w:tmpl w:val="E2E052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FF4EA9"/>
    <w:multiLevelType w:val="hybridMultilevel"/>
    <w:tmpl w:val="745E9822"/>
    <w:lvl w:ilvl="0" w:tplc="DF30E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427265DA">
      <w:start w:val="1"/>
      <w:numFmt w:val="decimal"/>
      <w:lvlText w:val="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8CE33B8"/>
    <w:multiLevelType w:val="hybridMultilevel"/>
    <w:tmpl w:val="BCBE4DA0"/>
    <w:lvl w:ilvl="0" w:tplc="B1744B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80CAD"/>
    <w:multiLevelType w:val="hybridMultilevel"/>
    <w:tmpl w:val="E35C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23CAD"/>
    <w:multiLevelType w:val="hybridMultilevel"/>
    <w:tmpl w:val="DE0AAD52"/>
    <w:lvl w:ilvl="0" w:tplc="20D8597C">
      <w:start w:val="1"/>
      <w:numFmt w:val="decimal"/>
      <w:lvlText w:val="(4.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112D10"/>
    <w:multiLevelType w:val="hybridMultilevel"/>
    <w:tmpl w:val="B3228EDA"/>
    <w:lvl w:ilvl="0" w:tplc="536CD6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00648"/>
    <w:multiLevelType w:val="hybridMultilevel"/>
    <w:tmpl w:val="651AF516"/>
    <w:lvl w:ilvl="0" w:tplc="F45E5B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1346E7"/>
    <w:multiLevelType w:val="hybridMultilevel"/>
    <w:tmpl w:val="82021F14"/>
    <w:lvl w:ilvl="0" w:tplc="8F147D8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8A5E9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74607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80558"/>
    <w:multiLevelType w:val="hybridMultilevel"/>
    <w:tmpl w:val="95A8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1BD9"/>
    <w:multiLevelType w:val="hybridMultilevel"/>
    <w:tmpl w:val="045ED236"/>
    <w:lvl w:ilvl="0" w:tplc="0415000F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902250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bullet"/>
      <w:lvlText w:val="−"/>
      <w:lvlJc w:val="left"/>
      <w:pPr>
        <w:tabs>
          <w:tab w:val="num" w:pos="3524"/>
        </w:tabs>
        <w:ind w:left="3524" w:hanging="142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CD787E"/>
    <w:multiLevelType w:val="hybridMultilevel"/>
    <w:tmpl w:val="A66CF73E"/>
    <w:lvl w:ilvl="0" w:tplc="DC78A3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757BD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4C55B9"/>
    <w:multiLevelType w:val="hybridMultilevel"/>
    <w:tmpl w:val="A45281B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685F16"/>
    <w:multiLevelType w:val="hybridMultilevel"/>
    <w:tmpl w:val="1A22DB30"/>
    <w:lvl w:ilvl="0" w:tplc="DC78A3A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1E60BB0"/>
    <w:multiLevelType w:val="hybridMultilevel"/>
    <w:tmpl w:val="5906B6A8"/>
    <w:lvl w:ilvl="0" w:tplc="F10AA3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B85079"/>
    <w:multiLevelType w:val="hybridMultilevel"/>
    <w:tmpl w:val="D030530C"/>
    <w:lvl w:ilvl="0" w:tplc="E4DAFA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85D5F5B"/>
    <w:multiLevelType w:val="hybridMultilevel"/>
    <w:tmpl w:val="7A987410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72DBC"/>
    <w:multiLevelType w:val="hybridMultilevel"/>
    <w:tmpl w:val="9610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397109"/>
    <w:multiLevelType w:val="hybridMultilevel"/>
    <w:tmpl w:val="7D30FB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C4A6CE5"/>
    <w:multiLevelType w:val="hybridMultilevel"/>
    <w:tmpl w:val="A36ABAE8"/>
    <w:lvl w:ilvl="0" w:tplc="2634E8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A8D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17374"/>
    <w:multiLevelType w:val="hybridMultilevel"/>
    <w:tmpl w:val="158875C4"/>
    <w:lvl w:ilvl="0" w:tplc="ABD8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4D006E"/>
    <w:multiLevelType w:val="hybridMultilevel"/>
    <w:tmpl w:val="574ED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28"/>
  </w:num>
  <w:num w:numId="6">
    <w:abstractNumId w:val="10"/>
  </w:num>
  <w:num w:numId="7">
    <w:abstractNumId w:val="0"/>
  </w:num>
  <w:num w:numId="8">
    <w:abstractNumId w:val="12"/>
    <w:lvlOverride w:ilvl="0">
      <w:lvl w:ilvl="0" w:tplc="0415000F">
        <w:start w:val="1"/>
        <w:numFmt w:val="decimal"/>
        <w:lvlText w:val="%1."/>
        <w:lvlJc w:val="left"/>
        <w:pPr>
          <w:ind w:left="1004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1"/>
  </w:num>
  <w:num w:numId="10">
    <w:abstractNumId w:val="16"/>
  </w:num>
  <w:num w:numId="11">
    <w:abstractNumId w:val="19"/>
  </w:num>
  <w:num w:numId="12">
    <w:abstractNumId w:val="33"/>
  </w:num>
  <w:num w:numId="13">
    <w:abstractNumId w:val="22"/>
  </w:num>
  <w:num w:numId="14">
    <w:abstractNumId w:val="2"/>
  </w:num>
  <w:num w:numId="15">
    <w:abstractNumId w:val="7"/>
  </w:num>
  <w:num w:numId="16">
    <w:abstractNumId w:val="27"/>
  </w:num>
  <w:num w:numId="17">
    <w:abstractNumId w:val="9"/>
  </w:num>
  <w:num w:numId="18">
    <w:abstractNumId w:val="18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23"/>
  </w:num>
  <w:num w:numId="24">
    <w:abstractNumId w:val="25"/>
  </w:num>
  <w:num w:numId="25">
    <w:abstractNumId w:val="1"/>
  </w:num>
  <w:num w:numId="26">
    <w:abstractNumId w:val="11"/>
  </w:num>
  <w:num w:numId="27">
    <w:abstractNumId w:val="26"/>
  </w:num>
  <w:num w:numId="28">
    <w:abstractNumId w:val="20"/>
  </w:num>
  <w:num w:numId="29">
    <w:abstractNumId w:val="29"/>
  </w:num>
  <w:num w:numId="30">
    <w:abstractNumId w:val="32"/>
  </w:num>
  <w:num w:numId="31">
    <w:abstractNumId w:val="14"/>
  </w:num>
  <w:num w:numId="32">
    <w:abstractNumId w:val="17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4"/>
  </w:num>
  <w:num w:numId="36">
    <w:abstractNumId w:val="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9F"/>
    <w:rsid w:val="000017DD"/>
    <w:rsid w:val="00004A31"/>
    <w:rsid w:val="00006461"/>
    <w:rsid w:val="000069C2"/>
    <w:rsid w:val="00007473"/>
    <w:rsid w:val="000131FE"/>
    <w:rsid w:val="00014A07"/>
    <w:rsid w:val="0001538F"/>
    <w:rsid w:val="00017669"/>
    <w:rsid w:val="00017CDC"/>
    <w:rsid w:val="000204BC"/>
    <w:rsid w:val="000217CD"/>
    <w:rsid w:val="000267A3"/>
    <w:rsid w:val="00026A66"/>
    <w:rsid w:val="00026BEF"/>
    <w:rsid w:val="0003058D"/>
    <w:rsid w:val="00034839"/>
    <w:rsid w:val="0003675C"/>
    <w:rsid w:val="00037D98"/>
    <w:rsid w:val="000409D5"/>
    <w:rsid w:val="00041272"/>
    <w:rsid w:val="00042CC9"/>
    <w:rsid w:val="0004611F"/>
    <w:rsid w:val="00046191"/>
    <w:rsid w:val="0004647A"/>
    <w:rsid w:val="00046F6A"/>
    <w:rsid w:val="00053C4F"/>
    <w:rsid w:val="00070AF5"/>
    <w:rsid w:val="00071A51"/>
    <w:rsid w:val="000730F9"/>
    <w:rsid w:val="000747ED"/>
    <w:rsid w:val="00075F7B"/>
    <w:rsid w:val="00077887"/>
    <w:rsid w:val="00082F5B"/>
    <w:rsid w:val="000830A9"/>
    <w:rsid w:val="0008545F"/>
    <w:rsid w:val="0009057E"/>
    <w:rsid w:val="00090CB4"/>
    <w:rsid w:val="000940C2"/>
    <w:rsid w:val="00096159"/>
    <w:rsid w:val="00096532"/>
    <w:rsid w:val="000A275B"/>
    <w:rsid w:val="000A459B"/>
    <w:rsid w:val="000A5209"/>
    <w:rsid w:val="000A5A37"/>
    <w:rsid w:val="000A6142"/>
    <w:rsid w:val="000B38FA"/>
    <w:rsid w:val="000B41DC"/>
    <w:rsid w:val="000B5785"/>
    <w:rsid w:val="000B67EE"/>
    <w:rsid w:val="000B769E"/>
    <w:rsid w:val="000C52F8"/>
    <w:rsid w:val="000C5CA7"/>
    <w:rsid w:val="000D4DA5"/>
    <w:rsid w:val="000D552A"/>
    <w:rsid w:val="000D7A11"/>
    <w:rsid w:val="000E2718"/>
    <w:rsid w:val="000E47AB"/>
    <w:rsid w:val="000E5C39"/>
    <w:rsid w:val="000E7F12"/>
    <w:rsid w:val="000F1AD7"/>
    <w:rsid w:val="000F5E4D"/>
    <w:rsid w:val="000F77AE"/>
    <w:rsid w:val="0010465F"/>
    <w:rsid w:val="00105DAF"/>
    <w:rsid w:val="00112DCA"/>
    <w:rsid w:val="00120251"/>
    <w:rsid w:val="00121BDF"/>
    <w:rsid w:val="00123B7B"/>
    <w:rsid w:val="001268A6"/>
    <w:rsid w:val="00131AE4"/>
    <w:rsid w:val="00133BE2"/>
    <w:rsid w:val="00136855"/>
    <w:rsid w:val="00140148"/>
    <w:rsid w:val="00146D47"/>
    <w:rsid w:val="00147AB6"/>
    <w:rsid w:val="00161FCD"/>
    <w:rsid w:val="00162582"/>
    <w:rsid w:val="00163DF0"/>
    <w:rsid w:val="00165E96"/>
    <w:rsid w:val="0016702A"/>
    <w:rsid w:val="001703A6"/>
    <w:rsid w:val="00175715"/>
    <w:rsid w:val="001806E0"/>
    <w:rsid w:val="00182E82"/>
    <w:rsid w:val="00183916"/>
    <w:rsid w:val="001843E0"/>
    <w:rsid w:val="001846FB"/>
    <w:rsid w:val="00185B24"/>
    <w:rsid w:val="0019124C"/>
    <w:rsid w:val="00193666"/>
    <w:rsid w:val="00193D80"/>
    <w:rsid w:val="00194EA5"/>
    <w:rsid w:val="001B719C"/>
    <w:rsid w:val="001C0E9A"/>
    <w:rsid w:val="001C2798"/>
    <w:rsid w:val="001D086A"/>
    <w:rsid w:val="001D12BE"/>
    <w:rsid w:val="001D2856"/>
    <w:rsid w:val="001D4212"/>
    <w:rsid w:val="001D7CF6"/>
    <w:rsid w:val="001E2D3B"/>
    <w:rsid w:val="001E4750"/>
    <w:rsid w:val="001E6925"/>
    <w:rsid w:val="001E7375"/>
    <w:rsid w:val="001F7EB9"/>
    <w:rsid w:val="00200618"/>
    <w:rsid w:val="00203409"/>
    <w:rsid w:val="00205177"/>
    <w:rsid w:val="00206F04"/>
    <w:rsid w:val="0021499A"/>
    <w:rsid w:val="00214D1C"/>
    <w:rsid w:val="00216D4A"/>
    <w:rsid w:val="00217534"/>
    <w:rsid w:val="00224331"/>
    <w:rsid w:val="00226312"/>
    <w:rsid w:val="002319AE"/>
    <w:rsid w:val="00231F37"/>
    <w:rsid w:val="00234B4B"/>
    <w:rsid w:val="0023504D"/>
    <w:rsid w:val="00235B60"/>
    <w:rsid w:val="0023630A"/>
    <w:rsid w:val="00236421"/>
    <w:rsid w:val="0023708D"/>
    <w:rsid w:val="00237136"/>
    <w:rsid w:val="00237A73"/>
    <w:rsid w:val="00237BBC"/>
    <w:rsid w:val="002408AB"/>
    <w:rsid w:val="00240DC5"/>
    <w:rsid w:val="00243197"/>
    <w:rsid w:val="00243AF3"/>
    <w:rsid w:val="002444FC"/>
    <w:rsid w:val="00247701"/>
    <w:rsid w:val="00254D33"/>
    <w:rsid w:val="0025555D"/>
    <w:rsid w:val="002620FF"/>
    <w:rsid w:val="002628C6"/>
    <w:rsid w:val="002636D0"/>
    <w:rsid w:val="00263EA4"/>
    <w:rsid w:val="00265DC6"/>
    <w:rsid w:val="0027173C"/>
    <w:rsid w:val="00271F27"/>
    <w:rsid w:val="00276185"/>
    <w:rsid w:val="002766CD"/>
    <w:rsid w:val="00276BA4"/>
    <w:rsid w:val="00276BB2"/>
    <w:rsid w:val="002842BB"/>
    <w:rsid w:val="002871C8"/>
    <w:rsid w:val="00287A35"/>
    <w:rsid w:val="0029144C"/>
    <w:rsid w:val="0029724E"/>
    <w:rsid w:val="00297612"/>
    <w:rsid w:val="002A1565"/>
    <w:rsid w:val="002A2068"/>
    <w:rsid w:val="002A4FBB"/>
    <w:rsid w:val="002A710D"/>
    <w:rsid w:val="002A7138"/>
    <w:rsid w:val="002B10A8"/>
    <w:rsid w:val="002C43DF"/>
    <w:rsid w:val="002C51A3"/>
    <w:rsid w:val="002C5740"/>
    <w:rsid w:val="002D37CD"/>
    <w:rsid w:val="002E05E9"/>
    <w:rsid w:val="002E06E3"/>
    <w:rsid w:val="002E3C0C"/>
    <w:rsid w:val="002E6F18"/>
    <w:rsid w:val="002E7AA7"/>
    <w:rsid w:val="0030127C"/>
    <w:rsid w:val="0031371A"/>
    <w:rsid w:val="00314D15"/>
    <w:rsid w:val="003152D8"/>
    <w:rsid w:val="0031557D"/>
    <w:rsid w:val="00323D19"/>
    <w:rsid w:val="00324785"/>
    <w:rsid w:val="00330120"/>
    <w:rsid w:val="00331B37"/>
    <w:rsid w:val="0033475E"/>
    <w:rsid w:val="00336B0F"/>
    <w:rsid w:val="00340473"/>
    <w:rsid w:val="00343B77"/>
    <w:rsid w:val="00346AC1"/>
    <w:rsid w:val="003473EA"/>
    <w:rsid w:val="00347BDD"/>
    <w:rsid w:val="00350881"/>
    <w:rsid w:val="00351BDC"/>
    <w:rsid w:val="00351BE0"/>
    <w:rsid w:val="00353F1C"/>
    <w:rsid w:val="00361B4B"/>
    <w:rsid w:val="003648BE"/>
    <w:rsid w:val="0036696E"/>
    <w:rsid w:val="00367D9E"/>
    <w:rsid w:val="00370771"/>
    <w:rsid w:val="0037309A"/>
    <w:rsid w:val="00373679"/>
    <w:rsid w:val="00374132"/>
    <w:rsid w:val="00381898"/>
    <w:rsid w:val="00383D23"/>
    <w:rsid w:val="00391FC5"/>
    <w:rsid w:val="003A2DE4"/>
    <w:rsid w:val="003A4A5F"/>
    <w:rsid w:val="003A60EC"/>
    <w:rsid w:val="003A61E1"/>
    <w:rsid w:val="003B3644"/>
    <w:rsid w:val="003B3F88"/>
    <w:rsid w:val="003C2516"/>
    <w:rsid w:val="003C33C3"/>
    <w:rsid w:val="003C38AE"/>
    <w:rsid w:val="003C4BB5"/>
    <w:rsid w:val="003C7EF3"/>
    <w:rsid w:val="003D0094"/>
    <w:rsid w:val="003D296C"/>
    <w:rsid w:val="003D36CA"/>
    <w:rsid w:val="003D3D96"/>
    <w:rsid w:val="003E2DF2"/>
    <w:rsid w:val="003E5987"/>
    <w:rsid w:val="003E6B97"/>
    <w:rsid w:val="003E710B"/>
    <w:rsid w:val="003F1E1C"/>
    <w:rsid w:val="003F2FB5"/>
    <w:rsid w:val="003F4173"/>
    <w:rsid w:val="003F6166"/>
    <w:rsid w:val="003F7F48"/>
    <w:rsid w:val="003F7F4B"/>
    <w:rsid w:val="00400482"/>
    <w:rsid w:val="004027C4"/>
    <w:rsid w:val="0040511B"/>
    <w:rsid w:val="0040726E"/>
    <w:rsid w:val="00407BA0"/>
    <w:rsid w:val="00407D39"/>
    <w:rsid w:val="004122F1"/>
    <w:rsid w:val="0041286E"/>
    <w:rsid w:val="00414A96"/>
    <w:rsid w:val="00415130"/>
    <w:rsid w:val="00416387"/>
    <w:rsid w:val="00421EFC"/>
    <w:rsid w:val="004229B3"/>
    <w:rsid w:val="00424E6A"/>
    <w:rsid w:val="004255E2"/>
    <w:rsid w:val="004256AC"/>
    <w:rsid w:val="00425E9E"/>
    <w:rsid w:val="004264CD"/>
    <w:rsid w:val="00440A55"/>
    <w:rsid w:val="004418CA"/>
    <w:rsid w:val="00441ECA"/>
    <w:rsid w:val="0044481A"/>
    <w:rsid w:val="00450A35"/>
    <w:rsid w:val="0045226A"/>
    <w:rsid w:val="00456FE2"/>
    <w:rsid w:val="00463B60"/>
    <w:rsid w:val="0046494E"/>
    <w:rsid w:val="00466E31"/>
    <w:rsid w:val="004741E1"/>
    <w:rsid w:val="00476C4C"/>
    <w:rsid w:val="004827C0"/>
    <w:rsid w:val="004871C8"/>
    <w:rsid w:val="00495EAE"/>
    <w:rsid w:val="00497064"/>
    <w:rsid w:val="004A206D"/>
    <w:rsid w:val="004A3E68"/>
    <w:rsid w:val="004A41D0"/>
    <w:rsid w:val="004A437C"/>
    <w:rsid w:val="004A528D"/>
    <w:rsid w:val="004B05D4"/>
    <w:rsid w:val="004B36BE"/>
    <w:rsid w:val="004B3883"/>
    <w:rsid w:val="004B39D0"/>
    <w:rsid w:val="004C0470"/>
    <w:rsid w:val="004C50AF"/>
    <w:rsid w:val="004C545C"/>
    <w:rsid w:val="004C7074"/>
    <w:rsid w:val="004D09F1"/>
    <w:rsid w:val="004D15A8"/>
    <w:rsid w:val="004D23A3"/>
    <w:rsid w:val="004D28C7"/>
    <w:rsid w:val="004D4681"/>
    <w:rsid w:val="004E1ADE"/>
    <w:rsid w:val="004F0274"/>
    <w:rsid w:val="004F1371"/>
    <w:rsid w:val="004F3D04"/>
    <w:rsid w:val="004F4317"/>
    <w:rsid w:val="004F5526"/>
    <w:rsid w:val="004F65C9"/>
    <w:rsid w:val="005041DC"/>
    <w:rsid w:val="005053FF"/>
    <w:rsid w:val="00511914"/>
    <w:rsid w:val="005125CD"/>
    <w:rsid w:val="0051373E"/>
    <w:rsid w:val="00514441"/>
    <w:rsid w:val="00516F74"/>
    <w:rsid w:val="0052203A"/>
    <w:rsid w:val="0052240B"/>
    <w:rsid w:val="00530CBE"/>
    <w:rsid w:val="00531E4F"/>
    <w:rsid w:val="005347B8"/>
    <w:rsid w:val="00535960"/>
    <w:rsid w:val="00543A6D"/>
    <w:rsid w:val="00553DB4"/>
    <w:rsid w:val="00557E5A"/>
    <w:rsid w:val="00557E79"/>
    <w:rsid w:val="00561296"/>
    <w:rsid w:val="0056534D"/>
    <w:rsid w:val="00565A70"/>
    <w:rsid w:val="005676BC"/>
    <w:rsid w:val="005716F4"/>
    <w:rsid w:val="00571707"/>
    <w:rsid w:val="00571A01"/>
    <w:rsid w:val="005729F0"/>
    <w:rsid w:val="0057731A"/>
    <w:rsid w:val="005777EF"/>
    <w:rsid w:val="005827A0"/>
    <w:rsid w:val="005837CE"/>
    <w:rsid w:val="005847E8"/>
    <w:rsid w:val="00584DD4"/>
    <w:rsid w:val="00585EF7"/>
    <w:rsid w:val="0058607D"/>
    <w:rsid w:val="00587D47"/>
    <w:rsid w:val="00594BC3"/>
    <w:rsid w:val="00594C84"/>
    <w:rsid w:val="00595C17"/>
    <w:rsid w:val="00595C21"/>
    <w:rsid w:val="005A015E"/>
    <w:rsid w:val="005A25D7"/>
    <w:rsid w:val="005A3CDE"/>
    <w:rsid w:val="005A6481"/>
    <w:rsid w:val="005A6E5B"/>
    <w:rsid w:val="005B159C"/>
    <w:rsid w:val="005B188C"/>
    <w:rsid w:val="005B6728"/>
    <w:rsid w:val="005C2025"/>
    <w:rsid w:val="005C3F3B"/>
    <w:rsid w:val="005C64F6"/>
    <w:rsid w:val="005D16FA"/>
    <w:rsid w:val="005D2EBA"/>
    <w:rsid w:val="005D2F2C"/>
    <w:rsid w:val="005D5BFB"/>
    <w:rsid w:val="005E089F"/>
    <w:rsid w:val="005E46E1"/>
    <w:rsid w:val="005E6BA4"/>
    <w:rsid w:val="005E7D85"/>
    <w:rsid w:val="00600B93"/>
    <w:rsid w:val="00601B69"/>
    <w:rsid w:val="00601E6B"/>
    <w:rsid w:val="00606519"/>
    <w:rsid w:val="0061789F"/>
    <w:rsid w:val="00617B08"/>
    <w:rsid w:val="00620D4F"/>
    <w:rsid w:val="006226FE"/>
    <w:rsid w:val="00623BB9"/>
    <w:rsid w:val="00625279"/>
    <w:rsid w:val="006314FA"/>
    <w:rsid w:val="00634584"/>
    <w:rsid w:val="00635E58"/>
    <w:rsid w:val="00640AF2"/>
    <w:rsid w:val="006429D9"/>
    <w:rsid w:val="00644250"/>
    <w:rsid w:val="006452FA"/>
    <w:rsid w:val="00646C55"/>
    <w:rsid w:val="00650693"/>
    <w:rsid w:val="0065277B"/>
    <w:rsid w:val="00652DD6"/>
    <w:rsid w:val="00654652"/>
    <w:rsid w:val="00660463"/>
    <w:rsid w:val="00662917"/>
    <w:rsid w:val="006719A4"/>
    <w:rsid w:val="00671A0E"/>
    <w:rsid w:val="006740D8"/>
    <w:rsid w:val="006754B3"/>
    <w:rsid w:val="00677385"/>
    <w:rsid w:val="0067764D"/>
    <w:rsid w:val="006806DE"/>
    <w:rsid w:val="00682D5A"/>
    <w:rsid w:val="00684B6B"/>
    <w:rsid w:val="006864E7"/>
    <w:rsid w:val="0068652F"/>
    <w:rsid w:val="00691178"/>
    <w:rsid w:val="006925DA"/>
    <w:rsid w:val="00692C6D"/>
    <w:rsid w:val="00693610"/>
    <w:rsid w:val="006943C4"/>
    <w:rsid w:val="00695D37"/>
    <w:rsid w:val="006A04C1"/>
    <w:rsid w:val="006A3D7C"/>
    <w:rsid w:val="006B06D9"/>
    <w:rsid w:val="006B1A39"/>
    <w:rsid w:val="006B3804"/>
    <w:rsid w:val="006B3929"/>
    <w:rsid w:val="006B44FF"/>
    <w:rsid w:val="006B61E4"/>
    <w:rsid w:val="006B6694"/>
    <w:rsid w:val="006C2595"/>
    <w:rsid w:val="006D6CD0"/>
    <w:rsid w:val="006E06AA"/>
    <w:rsid w:val="006E3EB7"/>
    <w:rsid w:val="006E413E"/>
    <w:rsid w:val="006E5CB7"/>
    <w:rsid w:val="006F1C94"/>
    <w:rsid w:val="006F2547"/>
    <w:rsid w:val="006F48BD"/>
    <w:rsid w:val="007010B7"/>
    <w:rsid w:val="007019FF"/>
    <w:rsid w:val="00704B86"/>
    <w:rsid w:val="00704F7F"/>
    <w:rsid w:val="00706ED0"/>
    <w:rsid w:val="0071020D"/>
    <w:rsid w:val="007109C7"/>
    <w:rsid w:val="007113B0"/>
    <w:rsid w:val="00712C66"/>
    <w:rsid w:val="00713808"/>
    <w:rsid w:val="007178D7"/>
    <w:rsid w:val="007200A5"/>
    <w:rsid w:val="00735A6F"/>
    <w:rsid w:val="00741196"/>
    <w:rsid w:val="00741B98"/>
    <w:rsid w:val="0074512C"/>
    <w:rsid w:val="007479B1"/>
    <w:rsid w:val="0075387B"/>
    <w:rsid w:val="00754633"/>
    <w:rsid w:val="00755442"/>
    <w:rsid w:val="00755DF9"/>
    <w:rsid w:val="00757324"/>
    <w:rsid w:val="0076254C"/>
    <w:rsid w:val="00763BF2"/>
    <w:rsid w:val="007667D7"/>
    <w:rsid w:val="00766A02"/>
    <w:rsid w:val="00771EE7"/>
    <w:rsid w:val="007721B7"/>
    <w:rsid w:val="0077395E"/>
    <w:rsid w:val="00775311"/>
    <w:rsid w:val="00785D1A"/>
    <w:rsid w:val="007903C2"/>
    <w:rsid w:val="00794331"/>
    <w:rsid w:val="00797208"/>
    <w:rsid w:val="0079728F"/>
    <w:rsid w:val="007A2DC2"/>
    <w:rsid w:val="007A4AA3"/>
    <w:rsid w:val="007A5861"/>
    <w:rsid w:val="007B0B5E"/>
    <w:rsid w:val="007B3B3B"/>
    <w:rsid w:val="007B49DC"/>
    <w:rsid w:val="007B4AE0"/>
    <w:rsid w:val="007B64BF"/>
    <w:rsid w:val="007C624F"/>
    <w:rsid w:val="007D0B60"/>
    <w:rsid w:val="007D2750"/>
    <w:rsid w:val="007D28FB"/>
    <w:rsid w:val="007D4EFA"/>
    <w:rsid w:val="007D53AB"/>
    <w:rsid w:val="007E004A"/>
    <w:rsid w:val="007E0D85"/>
    <w:rsid w:val="007E2E79"/>
    <w:rsid w:val="007E3BA8"/>
    <w:rsid w:val="007E3C0E"/>
    <w:rsid w:val="007E5B23"/>
    <w:rsid w:val="007E6544"/>
    <w:rsid w:val="007F08FF"/>
    <w:rsid w:val="007F5AD2"/>
    <w:rsid w:val="007F7A4A"/>
    <w:rsid w:val="00801118"/>
    <w:rsid w:val="00801A38"/>
    <w:rsid w:val="00802A40"/>
    <w:rsid w:val="00805465"/>
    <w:rsid w:val="008116C5"/>
    <w:rsid w:val="00812BEE"/>
    <w:rsid w:val="00824C53"/>
    <w:rsid w:val="00831626"/>
    <w:rsid w:val="00831AEC"/>
    <w:rsid w:val="008323F5"/>
    <w:rsid w:val="00835263"/>
    <w:rsid w:val="00837D48"/>
    <w:rsid w:val="00841E41"/>
    <w:rsid w:val="00842AD3"/>
    <w:rsid w:val="0084779D"/>
    <w:rsid w:val="00847D53"/>
    <w:rsid w:val="00850450"/>
    <w:rsid w:val="00852AC3"/>
    <w:rsid w:val="008534EA"/>
    <w:rsid w:val="00855436"/>
    <w:rsid w:val="0086049A"/>
    <w:rsid w:val="008619AD"/>
    <w:rsid w:val="00863CBD"/>
    <w:rsid w:val="00865B07"/>
    <w:rsid w:val="00870694"/>
    <w:rsid w:val="00874759"/>
    <w:rsid w:val="00874C8D"/>
    <w:rsid w:val="00884C47"/>
    <w:rsid w:val="00896DE0"/>
    <w:rsid w:val="008976AF"/>
    <w:rsid w:val="008A1907"/>
    <w:rsid w:val="008A313C"/>
    <w:rsid w:val="008A3321"/>
    <w:rsid w:val="008A52EB"/>
    <w:rsid w:val="008B08D4"/>
    <w:rsid w:val="008B0E23"/>
    <w:rsid w:val="008B0F41"/>
    <w:rsid w:val="008B127F"/>
    <w:rsid w:val="008B1BCB"/>
    <w:rsid w:val="008B3589"/>
    <w:rsid w:val="008B517B"/>
    <w:rsid w:val="008B51A3"/>
    <w:rsid w:val="008B7263"/>
    <w:rsid w:val="008C216E"/>
    <w:rsid w:val="008C5C82"/>
    <w:rsid w:val="008C68FE"/>
    <w:rsid w:val="008C7E69"/>
    <w:rsid w:val="008C7FDB"/>
    <w:rsid w:val="008D53E4"/>
    <w:rsid w:val="008D64E5"/>
    <w:rsid w:val="008D7681"/>
    <w:rsid w:val="008D7C36"/>
    <w:rsid w:val="008E47E7"/>
    <w:rsid w:val="008E50A5"/>
    <w:rsid w:val="008E5FCA"/>
    <w:rsid w:val="008E6DD0"/>
    <w:rsid w:val="008E7BFD"/>
    <w:rsid w:val="008F00A4"/>
    <w:rsid w:val="008F353F"/>
    <w:rsid w:val="008F38ED"/>
    <w:rsid w:val="008F49C8"/>
    <w:rsid w:val="008F7FD8"/>
    <w:rsid w:val="00903CEB"/>
    <w:rsid w:val="00907349"/>
    <w:rsid w:val="00910D45"/>
    <w:rsid w:val="00913531"/>
    <w:rsid w:val="00913E70"/>
    <w:rsid w:val="0091522C"/>
    <w:rsid w:val="00922BA4"/>
    <w:rsid w:val="00924EED"/>
    <w:rsid w:val="00925E07"/>
    <w:rsid w:val="00930ADB"/>
    <w:rsid w:val="00932FC7"/>
    <w:rsid w:val="00935E8F"/>
    <w:rsid w:val="00936BBE"/>
    <w:rsid w:val="009406FE"/>
    <w:rsid w:val="0094079A"/>
    <w:rsid w:val="00941178"/>
    <w:rsid w:val="00943245"/>
    <w:rsid w:val="009474EB"/>
    <w:rsid w:val="009512B8"/>
    <w:rsid w:val="00954D8A"/>
    <w:rsid w:val="009555E5"/>
    <w:rsid w:val="00957095"/>
    <w:rsid w:val="00957413"/>
    <w:rsid w:val="00960012"/>
    <w:rsid w:val="00961BA1"/>
    <w:rsid w:val="00961FC2"/>
    <w:rsid w:val="00962799"/>
    <w:rsid w:val="00962930"/>
    <w:rsid w:val="00964AA5"/>
    <w:rsid w:val="0096505C"/>
    <w:rsid w:val="00970565"/>
    <w:rsid w:val="0097139A"/>
    <w:rsid w:val="0097234D"/>
    <w:rsid w:val="009749A0"/>
    <w:rsid w:val="00980795"/>
    <w:rsid w:val="00984400"/>
    <w:rsid w:val="00984853"/>
    <w:rsid w:val="00985014"/>
    <w:rsid w:val="00985640"/>
    <w:rsid w:val="0098733C"/>
    <w:rsid w:val="00990CB5"/>
    <w:rsid w:val="0099310A"/>
    <w:rsid w:val="0099312A"/>
    <w:rsid w:val="00995CA5"/>
    <w:rsid w:val="00996C5E"/>
    <w:rsid w:val="00997AE8"/>
    <w:rsid w:val="009A120D"/>
    <w:rsid w:val="009A21F2"/>
    <w:rsid w:val="009A2D4E"/>
    <w:rsid w:val="009A3573"/>
    <w:rsid w:val="009A4102"/>
    <w:rsid w:val="009B019A"/>
    <w:rsid w:val="009B10DA"/>
    <w:rsid w:val="009B2777"/>
    <w:rsid w:val="009B3289"/>
    <w:rsid w:val="009B34C9"/>
    <w:rsid w:val="009B5968"/>
    <w:rsid w:val="009B714A"/>
    <w:rsid w:val="009D1698"/>
    <w:rsid w:val="009D352C"/>
    <w:rsid w:val="009D4386"/>
    <w:rsid w:val="009D7A57"/>
    <w:rsid w:val="009E0A69"/>
    <w:rsid w:val="009E11A3"/>
    <w:rsid w:val="009E4524"/>
    <w:rsid w:val="009E49B6"/>
    <w:rsid w:val="009E6A13"/>
    <w:rsid w:val="009E7281"/>
    <w:rsid w:val="009F17DC"/>
    <w:rsid w:val="009F2E7F"/>
    <w:rsid w:val="009F574F"/>
    <w:rsid w:val="009F58FC"/>
    <w:rsid w:val="009F63B8"/>
    <w:rsid w:val="009F7AEA"/>
    <w:rsid w:val="00A02EA8"/>
    <w:rsid w:val="00A06579"/>
    <w:rsid w:val="00A11724"/>
    <w:rsid w:val="00A13909"/>
    <w:rsid w:val="00A13FD7"/>
    <w:rsid w:val="00A15CE1"/>
    <w:rsid w:val="00A2061F"/>
    <w:rsid w:val="00A21BFC"/>
    <w:rsid w:val="00A2676E"/>
    <w:rsid w:val="00A30339"/>
    <w:rsid w:val="00A32E5A"/>
    <w:rsid w:val="00A33231"/>
    <w:rsid w:val="00A3352E"/>
    <w:rsid w:val="00A345CA"/>
    <w:rsid w:val="00A34A65"/>
    <w:rsid w:val="00A35EE0"/>
    <w:rsid w:val="00A36528"/>
    <w:rsid w:val="00A41188"/>
    <w:rsid w:val="00A4354B"/>
    <w:rsid w:val="00A44F8E"/>
    <w:rsid w:val="00A451A8"/>
    <w:rsid w:val="00A456A6"/>
    <w:rsid w:val="00A46938"/>
    <w:rsid w:val="00A5164F"/>
    <w:rsid w:val="00A52EE1"/>
    <w:rsid w:val="00A5478F"/>
    <w:rsid w:val="00A55183"/>
    <w:rsid w:val="00A567A9"/>
    <w:rsid w:val="00A57162"/>
    <w:rsid w:val="00A61402"/>
    <w:rsid w:val="00A6501F"/>
    <w:rsid w:val="00A6585C"/>
    <w:rsid w:val="00A6787C"/>
    <w:rsid w:val="00A727A4"/>
    <w:rsid w:val="00A73B6E"/>
    <w:rsid w:val="00A763CD"/>
    <w:rsid w:val="00A76C36"/>
    <w:rsid w:val="00A8024F"/>
    <w:rsid w:val="00A8151B"/>
    <w:rsid w:val="00A833DF"/>
    <w:rsid w:val="00A85F19"/>
    <w:rsid w:val="00A92105"/>
    <w:rsid w:val="00A944E6"/>
    <w:rsid w:val="00A94F4A"/>
    <w:rsid w:val="00AA4F15"/>
    <w:rsid w:val="00AA5CFF"/>
    <w:rsid w:val="00AB2A2C"/>
    <w:rsid w:val="00AB35F6"/>
    <w:rsid w:val="00AC1C4B"/>
    <w:rsid w:val="00AC2A00"/>
    <w:rsid w:val="00AC5E9D"/>
    <w:rsid w:val="00AC6C92"/>
    <w:rsid w:val="00AC7A4B"/>
    <w:rsid w:val="00AD4B77"/>
    <w:rsid w:val="00AD6E89"/>
    <w:rsid w:val="00AE04FC"/>
    <w:rsid w:val="00AE156E"/>
    <w:rsid w:val="00AE4D7C"/>
    <w:rsid w:val="00AE5A32"/>
    <w:rsid w:val="00AE6E38"/>
    <w:rsid w:val="00AF2628"/>
    <w:rsid w:val="00AF292A"/>
    <w:rsid w:val="00B0177D"/>
    <w:rsid w:val="00B02EA4"/>
    <w:rsid w:val="00B045EA"/>
    <w:rsid w:val="00B06D1C"/>
    <w:rsid w:val="00B10F6B"/>
    <w:rsid w:val="00B13106"/>
    <w:rsid w:val="00B1320A"/>
    <w:rsid w:val="00B13B68"/>
    <w:rsid w:val="00B14D18"/>
    <w:rsid w:val="00B21B72"/>
    <w:rsid w:val="00B22F56"/>
    <w:rsid w:val="00B25516"/>
    <w:rsid w:val="00B25C18"/>
    <w:rsid w:val="00B27AF1"/>
    <w:rsid w:val="00B27BF6"/>
    <w:rsid w:val="00B335F7"/>
    <w:rsid w:val="00B356B0"/>
    <w:rsid w:val="00B36BBC"/>
    <w:rsid w:val="00B36E53"/>
    <w:rsid w:val="00B43286"/>
    <w:rsid w:val="00B448DD"/>
    <w:rsid w:val="00B46999"/>
    <w:rsid w:val="00B470F7"/>
    <w:rsid w:val="00B472B4"/>
    <w:rsid w:val="00B506A0"/>
    <w:rsid w:val="00B51516"/>
    <w:rsid w:val="00B521F7"/>
    <w:rsid w:val="00B5458E"/>
    <w:rsid w:val="00B617FE"/>
    <w:rsid w:val="00B709A2"/>
    <w:rsid w:val="00B71E1C"/>
    <w:rsid w:val="00B7209B"/>
    <w:rsid w:val="00B72BAA"/>
    <w:rsid w:val="00B73C6A"/>
    <w:rsid w:val="00B74F18"/>
    <w:rsid w:val="00B75A5C"/>
    <w:rsid w:val="00B76421"/>
    <w:rsid w:val="00B81E13"/>
    <w:rsid w:val="00B81F84"/>
    <w:rsid w:val="00B8452F"/>
    <w:rsid w:val="00B84F0D"/>
    <w:rsid w:val="00B863D8"/>
    <w:rsid w:val="00B86D32"/>
    <w:rsid w:val="00B86D7D"/>
    <w:rsid w:val="00B874C8"/>
    <w:rsid w:val="00B87532"/>
    <w:rsid w:val="00B87F9F"/>
    <w:rsid w:val="00B90F4F"/>
    <w:rsid w:val="00B91568"/>
    <w:rsid w:val="00B91A1A"/>
    <w:rsid w:val="00B93EC4"/>
    <w:rsid w:val="00B95F9A"/>
    <w:rsid w:val="00BA1C56"/>
    <w:rsid w:val="00BA28C6"/>
    <w:rsid w:val="00BA36A4"/>
    <w:rsid w:val="00BA4902"/>
    <w:rsid w:val="00BA5089"/>
    <w:rsid w:val="00BB18F5"/>
    <w:rsid w:val="00BB1E19"/>
    <w:rsid w:val="00BB2B0B"/>
    <w:rsid w:val="00BB3B93"/>
    <w:rsid w:val="00BB47DF"/>
    <w:rsid w:val="00BB6C80"/>
    <w:rsid w:val="00BC2766"/>
    <w:rsid w:val="00BC6958"/>
    <w:rsid w:val="00BC6E6A"/>
    <w:rsid w:val="00BD09D2"/>
    <w:rsid w:val="00BD1E3C"/>
    <w:rsid w:val="00BD5127"/>
    <w:rsid w:val="00BE2086"/>
    <w:rsid w:val="00BE4EFE"/>
    <w:rsid w:val="00BE5925"/>
    <w:rsid w:val="00BF30A2"/>
    <w:rsid w:val="00BF40D6"/>
    <w:rsid w:val="00BF4F54"/>
    <w:rsid w:val="00BF5450"/>
    <w:rsid w:val="00C007E7"/>
    <w:rsid w:val="00C0131C"/>
    <w:rsid w:val="00C0173C"/>
    <w:rsid w:val="00C057C8"/>
    <w:rsid w:val="00C06609"/>
    <w:rsid w:val="00C07D95"/>
    <w:rsid w:val="00C10D03"/>
    <w:rsid w:val="00C1172B"/>
    <w:rsid w:val="00C11954"/>
    <w:rsid w:val="00C1480E"/>
    <w:rsid w:val="00C16CDA"/>
    <w:rsid w:val="00C32D33"/>
    <w:rsid w:val="00C366E1"/>
    <w:rsid w:val="00C37506"/>
    <w:rsid w:val="00C41516"/>
    <w:rsid w:val="00C42737"/>
    <w:rsid w:val="00C43079"/>
    <w:rsid w:val="00C45373"/>
    <w:rsid w:val="00C46EEF"/>
    <w:rsid w:val="00C6123B"/>
    <w:rsid w:val="00C61F0B"/>
    <w:rsid w:val="00C649F0"/>
    <w:rsid w:val="00C65ED1"/>
    <w:rsid w:val="00C66EFC"/>
    <w:rsid w:val="00C708CD"/>
    <w:rsid w:val="00C735EF"/>
    <w:rsid w:val="00C74A12"/>
    <w:rsid w:val="00C766BF"/>
    <w:rsid w:val="00C8123C"/>
    <w:rsid w:val="00C827D4"/>
    <w:rsid w:val="00C84A42"/>
    <w:rsid w:val="00C84E15"/>
    <w:rsid w:val="00C86BFD"/>
    <w:rsid w:val="00C91BCB"/>
    <w:rsid w:val="00C93048"/>
    <w:rsid w:val="00C94E86"/>
    <w:rsid w:val="00C96853"/>
    <w:rsid w:val="00C977FD"/>
    <w:rsid w:val="00CA2A69"/>
    <w:rsid w:val="00CA37CE"/>
    <w:rsid w:val="00CA4C8A"/>
    <w:rsid w:val="00CB0817"/>
    <w:rsid w:val="00CB48D6"/>
    <w:rsid w:val="00CC0797"/>
    <w:rsid w:val="00CC20D8"/>
    <w:rsid w:val="00CC5192"/>
    <w:rsid w:val="00CC6ECE"/>
    <w:rsid w:val="00CD1332"/>
    <w:rsid w:val="00CD4C4A"/>
    <w:rsid w:val="00CF00C2"/>
    <w:rsid w:val="00CF20CC"/>
    <w:rsid w:val="00CF4CF7"/>
    <w:rsid w:val="00CF7C25"/>
    <w:rsid w:val="00D005CB"/>
    <w:rsid w:val="00D0137A"/>
    <w:rsid w:val="00D038E9"/>
    <w:rsid w:val="00D055D5"/>
    <w:rsid w:val="00D0728F"/>
    <w:rsid w:val="00D07917"/>
    <w:rsid w:val="00D16B19"/>
    <w:rsid w:val="00D171BA"/>
    <w:rsid w:val="00D17666"/>
    <w:rsid w:val="00D20BE6"/>
    <w:rsid w:val="00D23976"/>
    <w:rsid w:val="00D24A82"/>
    <w:rsid w:val="00D2530F"/>
    <w:rsid w:val="00D27E0A"/>
    <w:rsid w:val="00D3510E"/>
    <w:rsid w:val="00D42907"/>
    <w:rsid w:val="00D447CD"/>
    <w:rsid w:val="00D4526F"/>
    <w:rsid w:val="00D46126"/>
    <w:rsid w:val="00D4669B"/>
    <w:rsid w:val="00D46B07"/>
    <w:rsid w:val="00D47AB0"/>
    <w:rsid w:val="00D524EC"/>
    <w:rsid w:val="00D56284"/>
    <w:rsid w:val="00D567B6"/>
    <w:rsid w:val="00D5694D"/>
    <w:rsid w:val="00D6031E"/>
    <w:rsid w:val="00D6054B"/>
    <w:rsid w:val="00D63BE0"/>
    <w:rsid w:val="00D648C9"/>
    <w:rsid w:val="00D67910"/>
    <w:rsid w:val="00D76DBC"/>
    <w:rsid w:val="00D81C63"/>
    <w:rsid w:val="00D82B0A"/>
    <w:rsid w:val="00D83ABE"/>
    <w:rsid w:val="00D84743"/>
    <w:rsid w:val="00D84B11"/>
    <w:rsid w:val="00D87800"/>
    <w:rsid w:val="00D915BE"/>
    <w:rsid w:val="00D93BC4"/>
    <w:rsid w:val="00D967F0"/>
    <w:rsid w:val="00D969B6"/>
    <w:rsid w:val="00D96CDB"/>
    <w:rsid w:val="00D96D53"/>
    <w:rsid w:val="00D9776D"/>
    <w:rsid w:val="00DA45E5"/>
    <w:rsid w:val="00DA4744"/>
    <w:rsid w:val="00DA5143"/>
    <w:rsid w:val="00DA5409"/>
    <w:rsid w:val="00DA6730"/>
    <w:rsid w:val="00DA7977"/>
    <w:rsid w:val="00DB0964"/>
    <w:rsid w:val="00DB19F8"/>
    <w:rsid w:val="00DB2194"/>
    <w:rsid w:val="00DB23C3"/>
    <w:rsid w:val="00DB5093"/>
    <w:rsid w:val="00DC1803"/>
    <w:rsid w:val="00DC1A57"/>
    <w:rsid w:val="00DC2E8F"/>
    <w:rsid w:val="00DC2EC2"/>
    <w:rsid w:val="00DC3B47"/>
    <w:rsid w:val="00DC5008"/>
    <w:rsid w:val="00DD54BB"/>
    <w:rsid w:val="00DE001A"/>
    <w:rsid w:val="00DE1778"/>
    <w:rsid w:val="00DE64AD"/>
    <w:rsid w:val="00DF5D09"/>
    <w:rsid w:val="00DF6DED"/>
    <w:rsid w:val="00DF7AA5"/>
    <w:rsid w:val="00E00898"/>
    <w:rsid w:val="00E00EA5"/>
    <w:rsid w:val="00E02A37"/>
    <w:rsid w:val="00E03D6E"/>
    <w:rsid w:val="00E0615E"/>
    <w:rsid w:val="00E074C5"/>
    <w:rsid w:val="00E122DC"/>
    <w:rsid w:val="00E15FBB"/>
    <w:rsid w:val="00E24F7A"/>
    <w:rsid w:val="00E278AB"/>
    <w:rsid w:val="00E34F17"/>
    <w:rsid w:val="00E37E63"/>
    <w:rsid w:val="00E4181F"/>
    <w:rsid w:val="00E43CC0"/>
    <w:rsid w:val="00E44033"/>
    <w:rsid w:val="00E46116"/>
    <w:rsid w:val="00E473A8"/>
    <w:rsid w:val="00E5437E"/>
    <w:rsid w:val="00E54EDA"/>
    <w:rsid w:val="00E556D4"/>
    <w:rsid w:val="00E55BE2"/>
    <w:rsid w:val="00E57E55"/>
    <w:rsid w:val="00E60A30"/>
    <w:rsid w:val="00E625A4"/>
    <w:rsid w:val="00E62B70"/>
    <w:rsid w:val="00E62D6D"/>
    <w:rsid w:val="00E63326"/>
    <w:rsid w:val="00E6334C"/>
    <w:rsid w:val="00E65958"/>
    <w:rsid w:val="00E66F88"/>
    <w:rsid w:val="00E73724"/>
    <w:rsid w:val="00E73D77"/>
    <w:rsid w:val="00E7414F"/>
    <w:rsid w:val="00E76D2A"/>
    <w:rsid w:val="00E77C5D"/>
    <w:rsid w:val="00E82425"/>
    <w:rsid w:val="00E91808"/>
    <w:rsid w:val="00E92965"/>
    <w:rsid w:val="00E95072"/>
    <w:rsid w:val="00E95830"/>
    <w:rsid w:val="00E97CFF"/>
    <w:rsid w:val="00E97F26"/>
    <w:rsid w:val="00EA634D"/>
    <w:rsid w:val="00EA6BFC"/>
    <w:rsid w:val="00EA75A3"/>
    <w:rsid w:val="00EB0AE0"/>
    <w:rsid w:val="00EB3E4B"/>
    <w:rsid w:val="00ED09CA"/>
    <w:rsid w:val="00ED1932"/>
    <w:rsid w:val="00ED28A4"/>
    <w:rsid w:val="00ED7C77"/>
    <w:rsid w:val="00EE4029"/>
    <w:rsid w:val="00EE4397"/>
    <w:rsid w:val="00EE4B1C"/>
    <w:rsid w:val="00EE4CCD"/>
    <w:rsid w:val="00EE5959"/>
    <w:rsid w:val="00EE6BE5"/>
    <w:rsid w:val="00EF0680"/>
    <w:rsid w:val="00EF2A38"/>
    <w:rsid w:val="00EF47F6"/>
    <w:rsid w:val="00EF6BBB"/>
    <w:rsid w:val="00EF7847"/>
    <w:rsid w:val="00F00860"/>
    <w:rsid w:val="00F00A18"/>
    <w:rsid w:val="00F00B06"/>
    <w:rsid w:val="00F13A77"/>
    <w:rsid w:val="00F16963"/>
    <w:rsid w:val="00F1720F"/>
    <w:rsid w:val="00F225B9"/>
    <w:rsid w:val="00F24454"/>
    <w:rsid w:val="00F2530D"/>
    <w:rsid w:val="00F2608F"/>
    <w:rsid w:val="00F26796"/>
    <w:rsid w:val="00F302BD"/>
    <w:rsid w:val="00F30621"/>
    <w:rsid w:val="00F321A2"/>
    <w:rsid w:val="00F372D9"/>
    <w:rsid w:val="00F37C8D"/>
    <w:rsid w:val="00F37C94"/>
    <w:rsid w:val="00F46C4F"/>
    <w:rsid w:val="00F47866"/>
    <w:rsid w:val="00F478B2"/>
    <w:rsid w:val="00F500A4"/>
    <w:rsid w:val="00F50517"/>
    <w:rsid w:val="00F5117C"/>
    <w:rsid w:val="00F52954"/>
    <w:rsid w:val="00F53650"/>
    <w:rsid w:val="00F53CB6"/>
    <w:rsid w:val="00F53D41"/>
    <w:rsid w:val="00F55BFD"/>
    <w:rsid w:val="00F56493"/>
    <w:rsid w:val="00F60A4B"/>
    <w:rsid w:val="00F61100"/>
    <w:rsid w:val="00F6389D"/>
    <w:rsid w:val="00F64673"/>
    <w:rsid w:val="00F65221"/>
    <w:rsid w:val="00F65757"/>
    <w:rsid w:val="00F805AB"/>
    <w:rsid w:val="00F857EA"/>
    <w:rsid w:val="00F86068"/>
    <w:rsid w:val="00F9047B"/>
    <w:rsid w:val="00F931A9"/>
    <w:rsid w:val="00FA0022"/>
    <w:rsid w:val="00FA34A9"/>
    <w:rsid w:val="00FA46EC"/>
    <w:rsid w:val="00FA77F7"/>
    <w:rsid w:val="00FB4032"/>
    <w:rsid w:val="00FB6438"/>
    <w:rsid w:val="00FC0CB5"/>
    <w:rsid w:val="00FC22B7"/>
    <w:rsid w:val="00FC3F16"/>
    <w:rsid w:val="00FC454B"/>
    <w:rsid w:val="00FC592C"/>
    <w:rsid w:val="00FC5B2D"/>
    <w:rsid w:val="00FC78C4"/>
    <w:rsid w:val="00FD0C75"/>
    <w:rsid w:val="00FD0FAA"/>
    <w:rsid w:val="00FD4E0C"/>
    <w:rsid w:val="00FD7676"/>
    <w:rsid w:val="00FE200C"/>
    <w:rsid w:val="00FE4475"/>
    <w:rsid w:val="00FF0309"/>
    <w:rsid w:val="00FF061E"/>
    <w:rsid w:val="00FF1527"/>
    <w:rsid w:val="00FF279E"/>
    <w:rsid w:val="00FF4F75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EA692"/>
  <w15:docId w15:val="{8BE53E5C-5D85-4533-9BC4-753F2DC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89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5B159C"/>
    <w:pPr>
      <w:keepNext/>
      <w:overflowPunct/>
      <w:autoSpaceDE/>
      <w:autoSpaceDN/>
      <w:adjustRightInd/>
      <w:ind w:firstLine="0"/>
      <w:jc w:val="center"/>
      <w:textAlignment w:val="auto"/>
      <w:outlineLvl w:val="0"/>
    </w:pPr>
    <w:rPr>
      <w:b/>
      <w:bCs/>
      <w:sz w:val="36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89F"/>
  </w:style>
  <w:style w:type="paragraph" w:styleId="Stopka">
    <w:name w:val="footer"/>
    <w:basedOn w:val="Normalny"/>
    <w:link w:val="StopkaZnak"/>
    <w:uiPriority w:val="99"/>
    <w:unhideWhenUsed/>
    <w:rsid w:val="005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89F"/>
  </w:style>
  <w:style w:type="paragraph" w:styleId="Tekstdymka">
    <w:name w:val="Balloon Text"/>
    <w:basedOn w:val="Normalny"/>
    <w:link w:val="TekstdymkaZnak"/>
    <w:uiPriority w:val="99"/>
    <w:semiHidden/>
    <w:unhideWhenUsed/>
    <w:rsid w:val="005E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89F"/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rsid w:val="005E089F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5E089F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5E089F"/>
    <w:pPr>
      <w:jc w:val="center"/>
    </w:pPr>
  </w:style>
  <w:style w:type="paragraph" w:styleId="Tekstkomentarza">
    <w:name w:val="annotation text"/>
    <w:basedOn w:val="Normalny"/>
    <w:link w:val="TekstkomentarzaZnak"/>
    <w:semiHidden/>
    <w:rsid w:val="0084779D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779D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84779D"/>
    <w:pPr>
      <w:tabs>
        <w:tab w:val="center" w:pos="1800"/>
        <w:tab w:val="center" w:pos="7320"/>
      </w:tabs>
      <w:ind w:right="-29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779D"/>
    <w:rPr>
      <w:rFonts w:ascii="Times New Roman" w:eastAsia="Times New Roman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6B6694"/>
    <w:rPr>
      <w:i/>
      <w:iCs/>
    </w:rPr>
  </w:style>
  <w:style w:type="paragraph" w:styleId="Akapitzlist">
    <w:name w:val="List Paragraph"/>
    <w:basedOn w:val="Normalny"/>
    <w:uiPriority w:val="34"/>
    <w:qFormat/>
    <w:rsid w:val="00C16CDA"/>
    <w:pPr>
      <w:ind w:left="720"/>
      <w:contextualSpacing/>
    </w:pPr>
    <w:rPr>
      <w:lang w:eastAsia="en-US"/>
    </w:rPr>
  </w:style>
  <w:style w:type="paragraph" w:customStyle="1" w:styleId="Podpisy">
    <w:name w:val="Podpisy"/>
    <w:basedOn w:val="Normalny"/>
    <w:rsid w:val="00AE5A32"/>
    <w:pPr>
      <w:textAlignment w:val="auto"/>
    </w:pPr>
    <w:rPr>
      <w:lang w:eastAsia="en-US"/>
    </w:rPr>
  </w:style>
  <w:style w:type="paragraph" w:styleId="Bezodstpw">
    <w:name w:val="No Spacing"/>
    <w:link w:val="BezodstpwZnak"/>
    <w:uiPriority w:val="1"/>
    <w:qFormat/>
    <w:rsid w:val="00A2676E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53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530F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7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7E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7E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925DA"/>
  </w:style>
  <w:style w:type="character" w:customStyle="1" w:styleId="luchili">
    <w:name w:val="luc_hili"/>
    <w:basedOn w:val="Domylnaczcionkaakapitu"/>
    <w:rsid w:val="006925DA"/>
  </w:style>
  <w:style w:type="paragraph" w:customStyle="1" w:styleId="Akapitzlist1">
    <w:name w:val="Akapit z listą1"/>
    <w:basedOn w:val="Normalny"/>
    <w:rsid w:val="0044481A"/>
    <w:pPr>
      <w:ind w:left="708"/>
    </w:pPr>
    <w:rPr>
      <w:lang w:eastAsia="en-US"/>
    </w:rPr>
  </w:style>
  <w:style w:type="paragraph" w:customStyle="1" w:styleId="bodytext2">
    <w:name w:val="bodytext2"/>
    <w:basedOn w:val="Normalny"/>
    <w:rsid w:val="009A3573"/>
    <w:pPr>
      <w:adjustRightInd/>
      <w:ind w:firstLine="0"/>
      <w:textAlignment w:val="auto"/>
    </w:pPr>
    <w:rPr>
      <w:rFonts w:ascii="Arial Narrow" w:hAnsi="Arial Narrow"/>
      <w:sz w:val="20"/>
    </w:rPr>
  </w:style>
  <w:style w:type="paragraph" w:customStyle="1" w:styleId="blocktext">
    <w:name w:val="blocktext"/>
    <w:basedOn w:val="Normalny"/>
    <w:rsid w:val="009A3573"/>
    <w:pPr>
      <w:adjustRightInd/>
      <w:ind w:left="567" w:right="-23"/>
      <w:textAlignment w:val="auto"/>
    </w:pPr>
    <w:rPr>
      <w:szCs w:val="24"/>
    </w:rPr>
  </w:style>
  <w:style w:type="character" w:customStyle="1" w:styleId="txt-new">
    <w:name w:val="txt-new"/>
    <w:basedOn w:val="Domylnaczcionkaakapitu"/>
    <w:rsid w:val="003A4A5F"/>
  </w:style>
  <w:style w:type="character" w:customStyle="1" w:styleId="tabulatory">
    <w:name w:val="tabulatory"/>
    <w:basedOn w:val="Domylnaczcionkaakapitu"/>
    <w:rsid w:val="003A4A5F"/>
  </w:style>
  <w:style w:type="character" w:styleId="Hipercze">
    <w:name w:val="Hyperlink"/>
    <w:basedOn w:val="Domylnaczcionkaakapitu"/>
    <w:uiPriority w:val="99"/>
    <w:semiHidden/>
    <w:unhideWhenUsed/>
    <w:rsid w:val="003A4A5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976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76AF"/>
    <w:rPr>
      <w:rFonts w:ascii="Times New Roman" w:eastAsia="Times New Roman" w:hAnsi="Times New Roman"/>
      <w:sz w:val="16"/>
      <w:szCs w:val="16"/>
    </w:rPr>
  </w:style>
  <w:style w:type="character" w:customStyle="1" w:styleId="BezodstpwZnak">
    <w:name w:val="Bez odstępów Znak"/>
    <w:link w:val="Bezodstpw"/>
    <w:locked/>
    <w:rsid w:val="0008545F"/>
    <w:rPr>
      <w:rFonts w:ascii="A" w:eastAsia="Times New Roman" w:hAnsi="A"/>
    </w:rPr>
  </w:style>
  <w:style w:type="paragraph" w:customStyle="1" w:styleId="Tekstpodstawowy21">
    <w:name w:val="Tekst podstawowy 21"/>
    <w:basedOn w:val="Normalny"/>
    <w:rsid w:val="000A6142"/>
    <w:pPr>
      <w:ind w:firstLine="709"/>
      <w:textAlignment w:val="auto"/>
    </w:pPr>
  </w:style>
  <w:style w:type="numbering" w:customStyle="1" w:styleId="Bezlisty1">
    <w:name w:val="Bez listy1"/>
    <w:next w:val="Bezlisty"/>
    <w:uiPriority w:val="99"/>
    <w:semiHidden/>
    <w:unhideWhenUsed/>
    <w:rsid w:val="005A6481"/>
  </w:style>
  <w:style w:type="character" w:styleId="UyteHipercze">
    <w:name w:val="FollowedHyperlink"/>
    <w:basedOn w:val="Domylnaczcionkaakapitu"/>
    <w:uiPriority w:val="99"/>
    <w:semiHidden/>
    <w:unhideWhenUsed/>
    <w:rsid w:val="005A6481"/>
    <w:rPr>
      <w:color w:val="800080"/>
      <w:u w:val="single"/>
    </w:rPr>
  </w:style>
  <w:style w:type="paragraph" w:customStyle="1" w:styleId="xl66">
    <w:name w:val="xl66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67">
    <w:name w:val="xl67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68">
    <w:name w:val="xl68"/>
    <w:basedOn w:val="Normalny"/>
    <w:rsid w:val="005A6481"/>
    <w:pP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69">
    <w:name w:val="xl69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0">
    <w:name w:val="xl70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1">
    <w:name w:val="xl71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2">
    <w:name w:val="xl72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color w:val="000000"/>
      <w:sz w:val="20"/>
    </w:rPr>
  </w:style>
  <w:style w:type="paragraph" w:customStyle="1" w:styleId="xl73">
    <w:name w:val="xl73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sz w:val="20"/>
    </w:rPr>
  </w:style>
  <w:style w:type="paragraph" w:customStyle="1" w:styleId="xl74">
    <w:name w:val="xl74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5">
    <w:name w:val="xl75"/>
    <w:basedOn w:val="Normalny"/>
    <w:rsid w:val="005A6481"/>
    <w:pPr>
      <w:pBdr>
        <w:top w:val="single" w:sz="4" w:space="0" w:color="auto"/>
        <w:bottom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sz w:val="20"/>
    </w:rPr>
  </w:style>
  <w:style w:type="paragraph" w:customStyle="1" w:styleId="xl76">
    <w:name w:val="xl76"/>
    <w:basedOn w:val="Normalny"/>
    <w:rsid w:val="005A648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7">
    <w:name w:val="xl77"/>
    <w:basedOn w:val="Normalny"/>
    <w:rsid w:val="005A64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/>
      <w:b/>
      <w:bCs/>
      <w:sz w:val="20"/>
    </w:rPr>
  </w:style>
  <w:style w:type="paragraph" w:customStyle="1" w:styleId="xl78">
    <w:name w:val="xl78"/>
    <w:basedOn w:val="Normalny"/>
    <w:rsid w:val="005A6481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xl79">
    <w:name w:val="xl79"/>
    <w:basedOn w:val="Normalny"/>
    <w:rsid w:val="005A6481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/>
      <w:b/>
      <w:bCs/>
      <w:color w:val="000000"/>
      <w:sz w:val="20"/>
    </w:rPr>
  </w:style>
  <w:style w:type="paragraph" w:customStyle="1" w:styleId="Tekstpodstawowy22">
    <w:name w:val="Tekst podstawowy 22"/>
    <w:basedOn w:val="Normalny"/>
    <w:rsid w:val="00D63BE0"/>
    <w:pPr>
      <w:ind w:firstLine="709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15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159C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159C"/>
    <w:rPr>
      <w:rFonts w:ascii="Times New Roman" w:eastAsia="Times New Roman" w:hAnsi="Times New Roman"/>
      <w:b/>
      <w:bCs/>
      <w:sz w:val="36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C61F0B"/>
    <w:pPr>
      <w:ind w:left="-540" w:firstLine="0"/>
    </w:pPr>
    <w:rPr>
      <w:rFonts w:ascii="Arial" w:hAnsi="Arial"/>
      <w:sz w:val="22"/>
      <w:lang w:eastAsia="en-US"/>
    </w:rPr>
  </w:style>
  <w:style w:type="paragraph" w:customStyle="1" w:styleId="Tekst">
    <w:name w:val="Tekst"/>
    <w:basedOn w:val="Normalny"/>
    <w:qFormat/>
    <w:rsid w:val="00C61F0B"/>
    <w:pPr>
      <w:spacing w:line="276" w:lineRule="auto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C6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1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2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9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9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4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9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6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3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5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1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00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218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6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433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4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1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0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220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2099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68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055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7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2424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66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8742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7211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3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27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88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2199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3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4090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534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28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B3064-42DC-48FD-8554-F81AB5CA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1397</Words>
  <Characters>8388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</dc:creator>
  <cp:keywords/>
  <dc:description/>
  <cp:lastModifiedBy>Angelika Sosnowska</cp:lastModifiedBy>
  <cp:revision>2</cp:revision>
  <cp:lastPrinted>2017-06-21T10:47:00Z</cp:lastPrinted>
  <dcterms:created xsi:type="dcterms:W3CDTF">2021-02-16T17:01:00Z</dcterms:created>
  <dcterms:modified xsi:type="dcterms:W3CDTF">2021-02-16T17:01:00Z</dcterms:modified>
</cp:coreProperties>
</file>